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05" w:rsidRPr="00B21949" w:rsidRDefault="00114705" w:rsidP="00D51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1401">
        <w:rPr>
          <w:rFonts w:ascii="Times New Roman" w:hAnsi="Times New Roman" w:cs="Times New Roman"/>
          <w:b/>
          <w:sz w:val="28"/>
          <w:szCs w:val="28"/>
        </w:rPr>
        <w:t xml:space="preserve">Валюта </w:t>
      </w:r>
      <w:r w:rsidR="00FC00BB" w:rsidRPr="00D51401">
        <w:rPr>
          <w:rFonts w:ascii="Times New Roman" w:hAnsi="Times New Roman" w:cs="Times New Roman"/>
          <w:b/>
          <w:sz w:val="28"/>
          <w:szCs w:val="28"/>
        </w:rPr>
        <w:t>справедливости</w:t>
      </w:r>
      <w:r w:rsidR="00473371" w:rsidRPr="00D51401">
        <w:rPr>
          <w:rFonts w:ascii="Times New Roman" w:hAnsi="Times New Roman" w:cs="Times New Roman"/>
          <w:b/>
          <w:sz w:val="28"/>
          <w:szCs w:val="28"/>
        </w:rPr>
        <w:t xml:space="preserve"> как стержень</w:t>
      </w:r>
      <w:r w:rsidR="00167191" w:rsidRPr="00D51401">
        <w:rPr>
          <w:rFonts w:ascii="Times New Roman" w:hAnsi="Times New Roman" w:cs="Times New Roman"/>
          <w:b/>
          <w:sz w:val="28"/>
          <w:szCs w:val="28"/>
        </w:rPr>
        <w:t xml:space="preserve"> новой финансовой </w:t>
      </w:r>
      <w:r w:rsidR="00FC00BB" w:rsidRPr="00D51401">
        <w:rPr>
          <w:rFonts w:ascii="Times New Roman" w:hAnsi="Times New Roman" w:cs="Times New Roman"/>
          <w:b/>
          <w:sz w:val="28"/>
          <w:szCs w:val="28"/>
        </w:rPr>
        <w:t>модели</w:t>
      </w:r>
      <w:r w:rsidR="00167191" w:rsidRPr="00D51401">
        <w:rPr>
          <w:rFonts w:ascii="Times New Roman" w:hAnsi="Times New Roman" w:cs="Times New Roman"/>
          <w:b/>
          <w:sz w:val="28"/>
          <w:szCs w:val="28"/>
        </w:rPr>
        <w:t xml:space="preserve"> постиндустриального общества</w:t>
      </w:r>
      <w:r w:rsidR="00943B22">
        <w:rPr>
          <w:rFonts w:ascii="Times New Roman" w:hAnsi="Times New Roman" w:cs="Times New Roman"/>
          <w:b/>
          <w:sz w:val="28"/>
          <w:szCs w:val="28"/>
        </w:rPr>
        <w:t xml:space="preserve"> (зеленой эры)</w:t>
      </w:r>
    </w:p>
    <w:p w:rsidR="00596B7B" w:rsidRPr="005734E8" w:rsidRDefault="00596B7B" w:rsidP="00D51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01" w:rsidRPr="00AD002E" w:rsidRDefault="00AD002E" w:rsidP="00AD0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денежного обращения</w:t>
      </w:r>
    </w:p>
    <w:p w:rsidR="006B165B" w:rsidRDefault="006B165B" w:rsidP="006B1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как</w:t>
      </w:r>
      <w:r w:rsidR="00842628" w:rsidRPr="00842628">
        <w:rPr>
          <w:rFonts w:ascii="Times New Roman" w:hAnsi="Times New Roman" w:cs="Times New Roman"/>
          <w:sz w:val="28"/>
          <w:szCs w:val="28"/>
        </w:rPr>
        <w:t xml:space="preserve"> </w:t>
      </w:r>
      <w:r w:rsidR="00842628">
        <w:rPr>
          <w:rFonts w:ascii="Times New Roman" w:hAnsi="Times New Roman" w:cs="Times New Roman"/>
          <w:sz w:val="28"/>
          <w:szCs w:val="28"/>
        </w:rPr>
        <w:t>обособленные</w:t>
      </w:r>
      <w:r w:rsidR="00842628" w:rsidRPr="00842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28">
        <w:rPr>
          <w:rFonts w:ascii="Times New Roman" w:hAnsi="Times New Roman" w:cs="Times New Roman"/>
          <w:sz w:val="28"/>
          <w:szCs w:val="28"/>
        </w:rPr>
        <w:t>индивидуумы</w:t>
      </w:r>
      <w:r>
        <w:rPr>
          <w:rFonts w:ascii="Times New Roman" w:hAnsi="Times New Roman" w:cs="Times New Roman"/>
          <w:sz w:val="28"/>
          <w:szCs w:val="28"/>
        </w:rPr>
        <w:t xml:space="preserve"> и локальные общины начали </w:t>
      </w:r>
      <w:r w:rsidR="00842628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между собой деньги как эквивалент </w:t>
      </w:r>
      <w:r w:rsidR="00842628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и важнейший </w:t>
      </w:r>
      <w:r w:rsidR="00842628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обмена стали одн</w:t>
      </w:r>
      <w:r w:rsidR="0084262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основных фа</w:t>
      </w:r>
      <w:r w:rsidR="008426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426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 развития мир</w:t>
      </w:r>
      <w:r w:rsidR="00A25608">
        <w:rPr>
          <w:rFonts w:ascii="Times New Roman" w:hAnsi="Times New Roman" w:cs="Times New Roman"/>
          <w:sz w:val="28"/>
          <w:szCs w:val="28"/>
        </w:rPr>
        <w:t xml:space="preserve">овой </w:t>
      </w:r>
      <w:r w:rsidR="00117F00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. Именно деньги стали тем самым</w:t>
      </w:r>
      <w:r w:rsidR="00B6151B">
        <w:rPr>
          <w:rFonts w:ascii="Times New Roman" w:hAnsi="Times New Roman" w:cs="Times New Roman"/>
          <w:sz w:val="28"/>
          <w:szCs w:val="28"/>
        </w:rPr>
        <w:t xml:space="preserve"> универсальным </w:t>
      </w:r>
      <w:r>
        <w:rPr>
          <w:rFonts w:ascii="Times New Roman" w:hAnsi="Times New Roman" w:cs="Times New Roman"/>
          <w:sz w:val="28"/>
          <w:szCs w:val="28"/>
        </w:rPr>
        <w:t>международным механизмом, который позволил объединить усилия</w:t>
      </w:r>
      <w:r w:rsidR="00842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индивидуумов и общин, создал процесс обмена ценностями, знаниями</w:t>
      </w:r>
      <w:r w:rsidR="00117F00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B6151B">
        <w:rPr>
          <w:rFonts w:ascii="Times New Roman" w:hAnsi="Times New Roman" w:cs="Times New Roman"/>
          <w:sz w:val="28"/>
          <w:szCs w:val="28"/>
        </w:rPr>
        <w:t>запустил</w:t>
      </w:r>
      <w:r w:rsidR="00117F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технический про</w:t>
      </w:r>
      <w:r w:rsidR="00EB2925">
        <w:rPr>
          <w:rFonts w:ascii="Times New Roman" w:hAnsi="Times New Roman" w:cs="Times New Roman"/>
          <w:sz w:val="28"/>
          <w:szCs w:val="28"/>
        </w:rPr>
        <w:t>гресс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51B">
        <w:rPr>
          <w:rFonts w:ascii="Times New Roman" w:hAnsi="Times New Roman" w:cs="Times New Roman"/>
          <w:sz w:val="28"/>
          <w:szCs w:val="28"/>
        </w:rPr>
        <w:t xml:space="preserve"> развитие наук и искусств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4D2DEF">
        <w:rPr>
          <w:rFonts w:ascii="Times New Roman" w:hAnsi="Times New Roman" w:cs="Times New Roman"/>
          <w:sz w:val="28"/>
          <w:szCs w:val="28"/>
        </w:rPr>
        <w:t xml:space="preserve"> в конечном итоге привело к созданию</w:t>
      </w:r>
      <w:r>
        <w:rPr>
          <w:rFonts w:ascii="Times New Roman" w:hAnsi="Times New Roman" w:cs="Times New Roman"/>
          <w:sz w:val="28"/>
          <w:szCs w:val="28"/>
        </w:rPr>
        <w:t xml:space="preserve"> едино</w:t>
      </w:r>
      <w:r w:rsidR="004D2DE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мирово</w:t>
      </w:r>
      <w:r w:rsidR="004D2DEF">
        <w:rPr>
          <w:rFonts w:ascii="Times New Roman" w:hAnsi="Times New Roman" w:cs="Times New Roman"/>
          <w:sz w:val="28"/>
          <w:szCs w:val="28"/>
        </w:rPr>
        <w:t xml:space="preserve">го </w:t>
      </w:r>
      <w:r w:rsidR="00FD7C8A">
        <w:rPr>
          <w:rFonts w:ascii="Times New Roman" w:hAnsi="Times New Roman" w:cs="Times New Roman"/>
          <w:sz w:val="28"/>
          <w:szCs w:val="28"/>
        </w:rPr>
        <w:t>цивилизационного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DEF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>.  Справедливости ради необходимо отметить, что открыт</w:t>
      </w:r>
      <w:r w:rsidR="001A7E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деньгами коммуникационные каналы стали также и проводниками </w:t>
      </w:r>
      <w:r w:rsidR="00FD7C8A">
        <w:rPr>
          <w:rFonts w:ascii="Times New Roman" w:hAnsi="Times New Roman" w:cs="Times New Roman"/>
          <w:sz w:val="28"/>
          <w:szCs w:val="28"/>
        </w:rPr>
        <w:t>челове</w:t>
      </w:r>
      <w:r w:rsidR="00C84327">
        <w:rPr>
          <w:rFonts w:ascii="Times New Roman" w:hAnsi="Times New Roman" w:cs="Times New Roman"/>
          <w:sz w:val="28"/>
          <w:szCs w:val="28"/>
        </w:rPr>
        <w:t xml:space="preserve">ческих </w:t>
      </w:r>
      <w:r>
        <w:rPr>
          <w:rFonts w:ascii="Times New Roman" w:hAnsi="Times New Roman" w:cs="Times New Roman"/>
          <w:sz w:val="28"/>
          <w:szCs w:val="28"/>
        </w:rPr>
        <w:t>пороков.</w:t>
      </w:r>
      <w:r w:rsidR="004679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процессе развития день</w:t>
      </w:r>
      <w:r w:rsidR="00C10D56">
        <w:rPr>
          <w:rFonts w:ascii="Times New Roman" w:hAnsi="Times New Roman" w:cs="Times New Roman"/>
          <w:sz w:val="28"/>
          <w:szCs w:val="28"/>
        </w:rPr>
        <w:t>ги про</w:t>
      </w:r>
      <w:r w:rsidR="00117F00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несколько стадий от каменных кругов, ракушек до </w:t>
      </w:r>
      <w:r w:rsidR="00C10D56">
        <w:rPr>
          <w:rFonts w:ascii="Times New Roman" w:hAnsi="Times New Roman" w:cs="Times New Roman"/>
          <w:sz w:val="28"/>
          <w:szCs w:val="28"/>
        </w:rPr>
        <w:t>пластиковых</w:t>
      </w:r>
      <w:r>
        <w:rPr>
          <w:rFonts w:ascii="Times New Roman" w:hAnsi="Times New Roman" w:cs="Times New Roman"/>
          <w:sz w:val="28"/>
          <w:szCs w:val="28"/>
        </w:rPr>
        <w:t xml:space="preserve"> карт не изменяя при этом своей сути. </w:t>
      </w:r>
      <w:r w:rsidR="00C10D56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вместе с деньгами </w:t>
      </w:r>
      <w:r w:rsidR="00C10D56">
        <w:rPr>
          <w:rFonts w:ascii="Times New Roman" w:hAnsi="Times New Roman" w:cs="Times New Roman"/>
          <w:sz w:val="28"/>
          <w:szCs w:val="28"/>
        </w:rPr>
        <w:t>эволюционировали</w:t>
      </w:r>
      <w:r>
        <w:rPr>
          <w:rFonts w:ascii="Times New Roman" w:hAnsi="Times New Roman" w:cs="Times New Roman"/>
          <w:sz w:val="28"/>
          <w:szCs w:val="28"/>
        </w:rPr>
        <w:t xml:space="preserve"> и обслуживающие их институты</w:t>
      </w:r>
      <w:r w:rsidR="00876A48">
        <w:rPr>
          <w:rFonts w:ascii="Times New Roman" w:hAnsi="Times New Roman" w:cs="Times New Roman"/>
          <w:sz w:val="28"/>
          <w:szCs w:val="28"/>
        </w:rPr>
        <w:t xml:space="preserve"> от знакомых </w:t>
      </w:r>
      <w:proofErr w:type="gramStart"/>
      <w:r w:rsidR="00876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76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A48">
        <w:rPr>
          <w:rFonts w:ascii="Times New Roman" w:hAnsi="Times New Roman" w:cs="Times New Roman"/>
          <w:sz w:val="28"/>
          <w:szCs w:val="28"/>
        </w:rPr>
        <w:t>учебниками</w:t>
      </w:r>
      <w:proofErr w:type="gramEnd"/>
      <w:r w:rsidR="00C10D56">
        <w:rPr>
          <w:rFonts w:ascii="Times New Roman" w:hAnsi="Times New Roman" w:cs="Times New Roman"/>
          <w:sz w:val="28"/>
          <w:szCs w:val="28"/>
        </w:rPr>
        <w:t xml:space="preserve"> </w:t>
      </w:r>
      <w:r w:rsidR="00876A48">
        <w:rPr>
          <w:rFonts w:ascii="Times New Roman" w:hAnsi="Times New Roman" w:cs="Times New Roman"/>
          <w:sz w:val="28"/>
          <w:szCs w:val="28"/>
        </w:rPr>
        <w:t xml:space="preserve"> и </w:t>
      </w:r>
      <w:r w:rsidR="00C10D56">
        <w:rPr>
          <w:rFonts w:ascii="Times New Roman" w:hAnsi="Times New Roman" w:cs="Times New Roman"/>
          <w:sz w:val="28"/>
          <w:szCs w:val="28"/>
        </w:rPr>
        <w:t>историческим роман</w:t>
      </w:r>
      <w:r w:rsidR="00876A48">
        <w:rPr>
          <w:rFonts w:ascii="Times New Roman" w:hAnsi="Times New Roman" w:cs="Times New Roman"/>
          <w:sz w:val="28"/>
          <w:szCs w:val="28"/>
        </w:rPr>
        <w:t xml:space="preserve">ам </w:t>
      </w:r>
      <w:r w:rsidR="0091554C">
        <w:rPr>
          <w:rFonts w:ascii="Times New Roman" w:hAnsi="Times New Roman" w:cs="Times New Roman"/>
          <w:sz w:val="28"/>
          <w:szCs w:val="28"/>
        </w:rPr>
        <w:t>евреев-ростовщиков</w:t>
      </w:r>
      <w:r w:rsidR="0046799B">
        <w:rPr>
          <w:rFonts w:ascii="Times New Roman" w:hAnsi="Times New Roman" w:cs="Times New Roman"/>
          <w:sz w:val="28"/>
          <w:szCs w:val="28"/>
        </w:rPr>
        <w:t>, меняльных контор</w:t>
      </w:r>
      <w:r w:rsidR="00876A48">
        <w:rPr>
          <w:rFonts w:ascii="Times New Roman" w:hAnsi="Times New Roman" w:cs="Times New Roman"/>
          <w:sz w:val="28"/>
          <w:szCs w:val="28"/>
        </w:rPr>
        <w:t xml:space="preserve"> до с</w:t>
      </w:r>
      <w:r w:rsidR="00C10D56">
        <w:rPr>
          <w:rFonts w:ascii="Times New Roman" w:hAnsi="Times New Roman" w:cs="Times New Roman"/>
          <w:sz w:val="28"/>
          <w:szCs w:val="28"/>
        </w:rPr>
        <w:t>овременной</w:t>
      </w:r>
      <w:r w:rsidR="00876A48">
        <w:rPr>
          <w:rFonts w:ascii="Times New Roman" w:hAnsi="Times New Roman" w:cs="Times New Roman"/>
          <w:sz w:val="28"/>
          <w:szCs w:val="28"/>
        </w:rPr>
        <w:t xml:space="preserve"> финансовой олигархии.</w:t>
      </w:r>
    </w:p>
    <w:p w:rsidR="00D90D78" w:rsidRDefault="00876A48" w:rsidP="006B1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уже давно не с</w:t>
      </w:r>
      <w:r w:rsidR="00FD6398">
        <w:rPr>
          <w:rFonts w:ascii="Times New Roman" w:hAnsi="Times New Roman" w:cs="Times New Roman"/>
          <w:sz w:val="28"/>
          <w:szCs w:val="28"/>
        </w:rPr>
        <w:t>екрет, что д</w:t>
      </w:r>
      <w:r>
        <w:rPr>
          <w:rFonts w:ascii="Times New Roman" w:hAnsi="Times New Roman" w:cs="Times New Roman"/>
          <w:sz w:val="28"/>
          <w:szCs w:val="28"/>
        </w:rPr>
        <w:t xml:space="preserve">ействующая в настоящее время мировая </w:t>
      </w:r>
      <w:r w:rsidR="0001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финансовая  модель, </w:t>
      </w:r>
      <w:r w:rsidR="00015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основанная на свободной купле-продаже денег на валютных рынках не отвечает современным требованиям. Она существует ис</w:t>
      </w:r>
      <w:r w:rsidR="00FD6398">
        <w:rPr>
          <w:rFonts w:ascii="Times New Roman" w:hAnsi="Times New Roman" w:cs="Times New Roman"/>
          <w:sz w:val="28"/>
          <w:szCs w:val="28"/>
        </w:rPr>
        <w:t xml:space="preserve">ключительно  </w:t>
      </w:r>
      <w:r>
        <w:rPr>
          <w:rFonts w:ascii="Times New Roman" w:hAnsi="Times New Roman" w:cs="Times New Roman"/>
          <w:sz w:val="28"/>
          <w:szCs w:val="28"/>
        </w:rPr>
        <w:t xml:space="preserve"> из страха в</w:t>
      </w:r>
      <w:r w:rsidR="00FD63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еобщего коллапса, который хуже чем то, что есть сейчас</w:t>
      </w:r>
      <w:r w:rsidR="009B1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B136E">
        <w:rPr>
          <w:rFonts w:ascii="Times New Roman" w:hAnsi="Times New Roman" w:cs="Times New Roman"/>
          <w:sz w:val="28"/>
          <w:szCs w:val="28"/>
        </w:rPr>
        <w:t xml:space="preserve">сключительно  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9B13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отс</w:t>
      </w:r>
      <w:r w:rsidR="009B136E">
        <w:rPr>
          <w:rFonts w:ascii="Times New Roman" w:hAnsi="Times New Roman" w:cs="Times New Roman"/>
          <w:sz w:val="28"/>
          <w:szCs w:val="28"/>
        </w:rPr>
        <w:t xml:space="preserve">утствия 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альтернативной валютной модели, необходимость выработки которой </w:t>
      </w:r>
      <w:r w:rsidR="009B136E">
        <w:rPr>
          <w:rFonts w:ascii="Times New Roman" w:hAnsi="Times New Roman" w:cs="Times New Roman"/>
          <w:sz w:val="28"/>
          <w:szCs w:val="28"/>
        </w:rPr>
        <w:t xml:space="preserve"> очевидна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36E">
        <w:rPr>
          <w:rFonts w:ascii="Times New Roman" w:hAnsi="Times New Roman" w:cs="Times New Roman"/>
          <w:sz w:val="28"/>
          <w:szCs w:val="28"/>
        </w:rPr>
        <w:t xml:space="preserve"> Однако создание ее насколько </w:t>
      </w:r>
      <w:r>
        <w:rPr>
          <w:rFonts w:ascii="Times New Roman" w:hAnsi="Times New Roman" w:cs="Times New Roman"/>
          <w:sz w:val="28"/>
          <w:szCs w:val="28"/>
        </w:rPr>
        <w:t xml:space="preserve"> актуально</w:t>
      </w:r>
      <w:r w:rsidR="009B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настолько же и проблематично</w:t>
      </w:r>
      <w:r w:rsidR="009B1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высочайший уровень достигнутой в настоящее время глобализации и вовлечен</w:t>
      </w:r>
      <w:r w:rsidR="009B13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ости практически всех стран </w:t>
      </w:r>
      <w:r w:rsidR="009B136E">
        <w:rPr>
          <w:rFonts w:ascii="Times New Roman" w:hAnsi="Times New Roman" w:cs="Times New Roman"/>
          <w:sz w:val="28"/>
          <w:szCs w:val="28"/>
        </w:rPr>
        <w:t xml:space="preserve"> в процесс мировой торговли, представляющей собой </w:t>
      </w:r>
      <w:r>
        <w:rPr>
          <w:rFonts w:ascii="Times New Roman" w:hAnsi="Times New Roman" w:cs="Times New Roman"/>
          <w:sz w:val="28"/>
          <w:szCs w:val="28"/>
        </w:rPr>
        <w:t>обмен</w:t>
      </w:r>
      <w:r w:rsidR="00C30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взвешенными с помощью мировой валютной системы</w:t>
      </w:r>
      <w:r w:rsidR="00C30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9EF">
        <w:rPr>
          <w:rFonts w:ascii="Times New Roman" w:hAnsi="Times New Roman" w:cs="Times New Roman"/>
          <w:sz w:val="28"/>
          <w:szCs w:val="28"/>
        </w:rPr>
        <w:t xml:space="preserve">реальными и мнимыми </w:t>
      </w:r>
      <w:r>
        <w:rPr>
          <w:rFonts w:ascii="Times New Roman" w:hAnsi="Times New Roman" w:cs="Times New Roman"/>
          <w:sz w:val="28"/>
          <w:szCs w:val="28"/>
        </w:rPr>
        <w:t>ценностями.</w:t>
      </w:r>
    </w:p>
    <w:p w:rsidR="00876A48" w:rsidRDefault="00B50BDA" w:rsidP="006B1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Обсуждение</w:t>
      </w:r>
      <w:r w:rsidR="00C34750">
        <w:rPr>
          <w:rFonts w:ascii="Times New Roman" w:hAnsi="Times New Roman" w:cs="Times New Roman"/>
          <w:sz w:val="28"/>
          <w:szCs w:val="28"/>
        </w:rPr>
        <w:t xml:space="preserve"> приемлемой конфигурации</w:t>
      </w:r>
      <w:r>
        <w:rPr>
          <w:rFonts w:ascii="Times New Roman" w:hAnsi="Times New Roman" w:cs="Times New Roman"/>
          <w:sz w:val="28"/>
          <w:szCs w:val="28"/>
        </w:rPr>
        <w:t xml:space="preserve"> новой мир</w:t>
      </w:r>
      <w:r w:rsidR="00C347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финансовой </w:t>
      </w:r>
      <w:proofErr w:type="gramStart"/>
      <w:r w:rsidR="00FA7F82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sz w:val="28"/>
          <w:szCs w:val="28"/>
        </w:rPr>
        <w:t>безусловно</w:t>
      </w:r>
      <w:r>
        <w:rPr>
          <w:rFonts w:ascii="Times New Roman" w:hAnsi="Times New Roman" w:cs="Times New Roman"/>
          <w:sz w:val="28"/>
          <w:szCs w:val="28"/>
        </w:rPr>
        <w:t xml:space="preserve"> ид</w:t>
      </w:r>
      <w:r w:rsidR="00C3475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 но практически все это происходит на уровне создания региональных валютны</w:t>
      </w:r>
      <w:r w:rsidR="00C34750">
        <w:rPr>
          <w:rFonts w:ascii="Times New Roman" w:hAnsi="Times New Roman" w:cs="Times New Roman"/>
          <w:sz w:val="28"/>
          <w:szCs w:val="28"/>
        </w:rPr>
        <w:t xml:space="preserve">х союзов, описывающих контуры 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же</w:t>
      </w:r>
      <w:r w:rsidR="00C34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политических</w:t>
      </w:r>
      <w:r w:rsidR="00C34750" w:rsidRPr="00C34750">
        <w:rPr>
          <w:rFonts w:ascii="Times New Roman" w:hAnsi="Times New Roman" w:cs="Times New Roman"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sz w:val="28"/>
          <w:szCs w:val="28"/>
        </w:rPr>
        <w:t>союзов</w:t>
      </w:r>
      <w:r>
        <w:rPr>
          <w:rFonts w:ascii="Times New Roman" w:hAnsi="Times New Roman" w:cs="Times New Roman"/>
          <w:sz w:val="28"/>
          <w:szCs w:val="28"/>
        </w:rPr>
        <w:t xml:space="preserve">. При этом понятно, что </w:t>
      </w:r>
      <w:r w:rsidR="004F3EFC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путь достаточно </w:t>
      </w:r>
      <w:r w:rsidR="00974F00">
        <w:rPr>
          <w:rFonts w:ascii="Times New Roman" w:hAnsi="Times New Roman" w:cs="Times New Roman"/>
          <w:sz w:val="28"/>
          <w:szCs w:val="28"/>
        </w:rPr>
        <w:t>бесперспективен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74F00">
        <w:rPr>
          <w:rFonts w:ascii="Times New Roman" w:hAnsi="Times New Roman" w:cs="Times New Roman"/>
          <w:sz w:val="28"/>
          <w:szCs w:val="28"/>
        </w:rPr>
        <w:t xml:space="preserve">политические пристрастия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врем</w:t>
      </w:r>
      <w:r w:rsidR="00974F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нное явление,</w:t>
      </w:r>
      <w:r w:rsidR="00974F00">
        <w:rPr>
          <w:rFonts w:ascii="Times New Roman" w:hAnsi="Times New Roman" w:cs="Times New Roman"/>
          <w:sz w:val="28"/>
          <w:szCs w:val="28"/>
        </w:rPr>
        <w:t xml:space="preserve"> </w:t>
      </w:r>
      <w:r w:rsidR="00156F84">
        <w:rPr>
          <w:rFonts w:ascii="Times New Roman" w:hAnsi="Times New Roman" w:cs="Times New Roman"/>
          <w:sz w:val="28"/>
          <w:szCs w:val="28"/>
        </w:rPr>
        <w:t xml:space="preserve"> </w:t>
      </w:r>
      <w:r w:rsidR="00974F00">
        <w:rPr>
          <w:rFonts w:ascii="Times New Roman" w:hAnsi="Times New Roman" w:cs="Times New Roman"/>
          <w:sz w:val="28"/>
          <w:szCs w:val="28"/>
        </w:rPr>
        <w:t>и по этой причине</w:t>
      </w:r>
      <w:r>
        <w:rPr>
          <w:rFonts w:ascii="Times New Roman" w:hAnsi="Times New Roman" w:cs="Times New Roman"/>
          <w:sz w:val="28"/>
          <w:szCs w:val="28"/>
        </w:rPr>
        <w:t xml:space="preserve"> вряд</w:t>
      </w:r>
      <w:r w:rsidR="00974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2C15D7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C15D7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подойти в </w:t>
      </w:r>
      <w:r w:rsidR="00974F00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F00">
        <w:rPr>
          <w:rFonts w:ascii="Times New Roman" w:hAnsi="Times New Roman" w:cs="Times New Roman"/>
          <w:sz w:val="28"/>
          <w:szCs w:val="28"/>
        </w:rPr>
        <w:t>гарантирующего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974F00">
        <w:rPr>
          <w:rFonts w:ascii="Times New Roman" w:hAnsi="Times New Roman" w:cs="Times New Roman"/>
          <w:sz w:val="28"/>
          <w:szCs w:val="28"/>
        </w:rPr>
        <w:t>беспристрастно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4F00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стержня</w:t>
      </w:r>
      <w:r w:rsidR="00974F00">
        <w:rPr>
          <w:rFonts w:ascii="Times New Roman" w:hAnsi="Times New Roman" w:cs="Times New Roman"/>
          <w:sz w:val="28"/>
          <w:szCs w:val="28"/>
        </w:rPr>
        <w:t xml:space="preserve"> долгосрочного </w:t>
      </w:r>
      <w:r>
        <w:rPr>
          <w:rFonts w:ascii="Times New Roman" w:hAnsi="Times New Roman" w:cs="Times New Roman"/>
          <w:sz w:val="28"/>
          <w:szCs w:val="28"/>
        </w:rPr>
        <w:t xml:space="preserve"> валю</w:t>
      </w:r>
      <w:r w:rsidR="00974F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союза.</w:t>
      </w:r>
      <w:r w:rsidR="00165805">
        <w:rPr>
          <w:rFonts w:ascii="Times New Roman" w:hAnsi="Times New Roman" w:cs="Times New Roman"/>
          <w:sz w:val="28"/>
          <w:szCs w:val="28"/>
        </w:rPr>
        <w:t xml:space="preserve"> Кроме того в любом случае останется  торговое взаимодействие со странами расположенными вне локального валютного союза, что не позволит полностью исключить </w:t>
      </w:r>
      <w:r w:rsidR="00307F88">
        <w:rPr>
          <w:rFonts w:ascii="Times New Roman" w:hAnsi="Times New Roman" w:cs="Times New Roman"/>
          <w:sz w:val="28"/>
          <w:szCs w:val="28"/>
        </w:rPr>
        <w:t xml:space="preserve">имеющиеся валютные </w:t>
      </w:r>
      <w:r w:rsidR="00073C0C">
        <w:rPr>
          <w:rFonts w:ascii="Times New Roman" w:hAnsi="Times New Roman" w:cs="Times New Roman"/>
          <w:sz w:val="28"/>
          <w:szCs w:val="28"/>
        </w:rPr>
        <w:t>противоречия</w:t>
      </w:r>
      <w:r w:rsidR="00307F88">
        <w:rPr>
          <w:rFonts w:ascii="Times New Roman" w:hAnsi="Times New Roman" w:cs="Times New Roman"/>
          <w:sz w:val="28"/>
          <w:szCs w:val="28"/>
        </w:rPr>
        <w:t>.</w:t>
      </w:r>
      <w:r w:rsidR="0016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ED" w:rsidRDefault="00CB7FED" w:rsidP="006B1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</w:t>
      </w:r>
      <w:r w:rsidR="00156F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82BCE">
        <w:rPr>
          <w:rFonts w:ascii="Times New Roman" w:hAnsi="Times New Roman" w:cs="Times New Roman"/>
          <w:sz w:val="28"/>
          <w:szCs w:val="28"/>
        </w:rPr>
        <w:t>констатировать</w:t>
      </w:r>
      <w:r>
        <w:rPr>
          <w:rFonts w:ascii="Times New Roman" w:hAnsi="Times New Roman" w:cs="Times New Roman"/>
          <w:sz w:val="28"/>
          <w:szCs w:val="28"/>
        </w:rPr>
        <w:t>, что с учетом фактически коллапса идеологии современной системы денежного обращения</w:t>
      </w:r>
      <w:r w:rsidR="00F540C0">
        <w:rPr>
          <w:rFonts w:ascii="Times New Roman" w:hAnsi="Times New Roman" w:cs="Times New Roman"/>
          <w:sz w:val="28"/>
          <w:szCs w:val="28"/>
        </w:rPr>
        <w:t xml:space="preserve"> ее 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7A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совершенствовани</w:t>
      </w:r>
      <w:r w:rsidR="008477A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540C0">
        <w:rPr>
          <w:rFonts w:ascii="Times New Roman" w:hAnsi="Times New Roman" w:cs="Times New Roman"/>
          <w:sz w:val="28"/>
          <w:szCs w:val="28"/>
        </w:rPr>
        <w:t>развити</w:t>
      </w:r>
      <w:r w:rsidR="008477A8">
        <w:rPr>
          <w:rFonts w:ascii="Times New Roman" w:hAnsi="Times New Roman" w:cs="Times New Roman"/>
          <w:sz w:val="28"/>
          <w:szCs w:val="28"/>
        </w:rPr>
        <w:t xml:space="preserve">ю  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="00847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847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F540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тически исчерпан.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2C2" w:rsidRPr="008152C2">
        <w:rPr>
          <w:rFonts w:ascii="Times New Roman" w:hAnsi="Times New Roman" w:cs="Times New Roman"/>
          <w:sz w:val="28"/>
          <w:szCs w:val="28"/>
        </w:rPr>
        <w:t>Необходимо отметить, что это</w:t>
      </w:r>
      <w:r w:rsidR="008152C2">
        <w:rPr>
          <w:rFonts w:ascii="Times New Roman" w:hAnsi="Times New Roman" w:cs="Times New Roman"/>
          <w:sz w:val="28"/>
          <w:szCs w:val="28"/>
        </w:rPr>
        <w:t xml:space="preserve"> «совпало» по времени с </w:t>
      </w:r>
      <w:r w:rsidRPr="00CB7FED">
        <w:rPr>
          <w:rFonts w:ascii="Times New Roman" w:hAnsi="Times New Roman" w:cs="Times New Roman"/>
          <w:sz w:val="28"/>
          <w:szCs w:val="28"/>
        </w:rPr>
        <w:t xml:space="preserve"> этап</w:t>
      </w:r>
      <w:r w:rsidR="008152C2">
        <w:rPr>
          <w:rFonts w:ascii="Times New Roman" w:hAnsi="Times New Roman" w:cs="Times New Roman"/>
          <w:sz w:val="28"/>
          <w:szCs w:val="28"/>
        </w:rPr>
        <w:t xml:space="preserve">ом  </w:t>
      </w:r>
      <w:r w:rsidRPr="00CB7FED">
        <w:rPr>
          <w:rFonts w:ascii="Times New Roman" w:hAnsi="Times New Roman" w:cs="Times New Roman"/>
          <w:sz w:val="28"/>
          <w:szCs w:val="28"/>
        </w:rPr>
        <w:t>перехода общества от индустриальной эры развития человечества к постиндустриальной</w:t>
      </w:r>
      <w:r w:rsidR="00595C9E">
        <w:rPr>
          <w:rFonts w:ascii="Times New Roman" w:hAnsi="Times New Roman" w:cs="Times New Roman"/>
          <w:sz w:val="28"/>
          <w:szCs w:val="28"/>
        </w:rPr>
        <w:t xml:space="preserve"> </w:t>
      </w:r>
      <w:r w:rsidRPr="00CB7FED">
        <w:rPr>
          <w:rFonts w:ascii="Times New Roman" w:hAnsi="Times New Roman" w:cs="Times New Roman"/>
          <w:sz w:val="28"/>
          <w:szCs w:val="28"/>
        </w:rPr>
        <w:t xml:space="preserve"> (или по версии автора – зеленой эре).</w:t>
      </w:r>
      <w:r w:rsidR="008152C2">
        <w:rPr>
          <w:rFonts w:ascii="Times New Roman" w:hAnsi="Times New Roman" w:cs="Times New Roman"/>
          <w:sz w:val="28"/>
          <w:szCs w:val="28"/>
        </w:rPr>
        <w:t xml:space="preserve"> </w:t>
      </w:r>
      <w:r w:rsidR="00595C9E">
        <w:rPr>
          <w:rFonts w:ascii="Times New Roman" w:hAnsi="Times New Roman" w:cs="Times New Roman"/>
          <w:sz w:val="28"/>
          <w:szCs w:val="28"/>
        </w:rPr>
        <w:t xml:space="preserve"> </w:t>
      </w:r>
      <w:r w:rsidR="00E407A1">
        <w:rPr>
          <w:rFonts w:ascii="Times New Roman" w:hAnsi="Times New Roman" w:cs="Times New Roman"/>
          <w:sz w:val="28"/>
          <w:szCs w:val="28"/>
        </w:rPr>
        <w:t xml:space="preserve">Для «марксистов» </w:t>
      </w:r>
      <w:r w:rsidR="00E414EA">
        <w:rPr>
          <w:rFonts w:ascii="Times New Roman" w:hAnsi="Times New Roman" w:cs="Times New Roman"/>
          <w:sz w:val="28"/>
          <w:szCs w:val="28"/>
        </w:rPr>
        <w:t xml:space="preserve"> - </w:t>
      </w:r>
      <w:r w:rsidR="00E407A1">
        <w:rPr>
          <w:rFonts w:ascii="Times New Roman" w:hAnsi="Times New Roman" w:cs="Times New Roman"/>
          <w:sz w:val="28"/>
          <w:szCs w:val="28"/>
        </w:rPr>
        <w:t xml:space="preserve">это   дальше империализма. </w:t>
      </w:r>
      <w:r w:rsidR="008152C2">
        <w:rPr>
          <w:rFonts w:ascii="Times New Roman" w:hAnsi="Times New Roman" w:cs="Times New Roman"/>
          <w:sz w:val="28"/>
          <w:szCs w:val="28"/>
        </w:rPr>
        <w:t xml:space="preserve">Динамика потенциала </w:t>
      </w:r>
      <w:r w:rsidR="00B55C4E">
        <w:rPr>
          <w:rFonts w:ascii="Times New Roman" w:hAnsi="Times New Roman" w:cs="Times New Roman"/>
          <w:sz w:val="28"/>
          <w:szCs w:val="28"/>
        </w:rPr>
        <w:t>системы денежного обращения</w:t>
      </w:r>
      <w:r w:rsidR="008152C2">
        <w:rPr>
          <w:rFonts w:ascii="Times New Roman" w:hAnsi="Times New Roman" w:cs="Times New Roman"/>
          <w:sz w:val="28"/>
          <w:szCs w:val="28"/>
        </w:rPr>
        <w:t xml:space="preserve"> с точки зрения</w:t>
      </w:r>
      <w:r w:rsidR="00B55C4E">
        <w:rPr>
          <w:rFonts w:ascii="Times New Roman" w:hAnsi="Times New Roman" w:cs="Times New Roman"/>
          <w:sz w:val="28"/>
          <w:szCs w:val="28"/>
        </w:rPr>
        <w:t xml:space="preserve"> ее влияния на повышение эффективности мировой экономики </w:t>
      </w:r>
      <w:r w:rsidR="008152C2">
        <w:rPr>
          <w:rFonts w:ascii="Times New Roman" w:hAnsi="Times New Roman" w:cs="Times New Roman"/>
          <w:sz w:val="28"/>
          <w:szCs w:val="28"/>
        </w:rPr>
        <w:t xml:space="preserve"> представлена  в виде кривой в системе координат</w:t>
      </w:r>
      <w:r w:rsidR="00595C9E">
        <w:rPr>
          <w:rFonts w:ascii="Times New Roman" w:hAnsi="Times New Roman" w:cs="Times New Roman"/>
          <w:sz w:val="28"/>
          <w:szCs w:val="28"/>
        </w:rPr>
        <w:t xml:space="preserve"> </w:t>
      </w:r>
      <w:r w:rsidR="008152C2">
        <w:rPr>
          <w:rFonts w:ascii="Times New Roman" w:hAnsi="Times New Roman" w:cs="Times New Roman"/>
          <w:sz w:val="28"/>
          <w:szCs w:val="28"/>
        </w:rPr>
        <w:t xml:space="preserve"> (приведенной на рисунке </w:t>
      </w:r>
      <w:r w:rsidR="00893989">
        <w:rPr>
          <w:rFonts w:ascii="Times New Roman" w:hAnsi="Times New Roman" w:cs="Times New Roman"/>
          <w:sz w:val="28"/>
          <w:szCs w:val="28"/>
        </w:rPr>
        <w:t>1</w:t>
      </w:r>
      <w:r w:rsidR="008152C2">
        <w:rPr>
          <w:rFonts w:ascii="Times New Roman" w:hAnsi="Times New Roman" w:cs="Times New Roman"/>
          <w:sz w:val="28"/>
          <w:szCs w:val="28"/>
        </w:rPr>
        <w:t>),</w:t>
      </w:r>
      <w:r w:rsidR="00156F84">
        <w:rPr>
          <w:rFonts w:ascii="Times New Roman" w:hAnsi="Times New Roman" w:cs="Times New Roman"/>
          <w:sz w:val="28"/>
          <w:szCs w:val="28"/>
        </w:rPr>
        <w:t xml:space="preserve"> </w:t>
      </w:r>
      <w:r w:rsidR="008152C2">
        <w:rPr>
          <w:rFonts w:ascii="Times New Roman" w:hAnsi="Times New Roman" w:cs="Times New Roman"/>
          <w:sz w:val="28"/>
          <w:szCs w:val="28"/>
        </w:rPr>
        <w:t xml:space="preserve"> где </w:t>
      </w:r>
      <w:r w:rsidR="008152C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152C2" w:rsidRPr="008152C2">
        <w:rPr>
          <w:rFonts w:ascii="Times New Roman" w:hAnsi="Times New Roman" w:cs="Times New Roman"/>
          <w:sz w:val="28"/>
          <w:szCs w:val="28"/>
        </w:rPr>
        <w:t xml:space="preserve"> </w:t>
      </w:r>
      <w:r w:rsidR="008152C2">
        <w:rPr>
          <w:rFonts w:ascii="Times New Roman" w:hAnsi="Times New Roman" w:cs="Times New Roman"/>
          <w:sz w:val="28"/>
          <w:szCs w:val="28"/>
        </w:rPr>
        <w:t>–</w:t>
      </w:r>
      <w:r w:rsidR="008152C2" w:rsidRPr="008152C2">
        <w:rPr>
          <w:rFonts w:ascii="Times New Roman" w:hAnsi="Times New Roman" w:cs="Times New Roman"/>
          <w:sz w:val="28"/>
          <w:szCs w:val="28"/>
        </w:rPr>
        <w:t xml:space="preserve"> </w:t>
      </w:r>
      <w:r w:rsidR="008152C2">
        <w:rPr>
          <w:rFonts w:ascii="Times New Roman" w:hAnsi="Times New Roman" w:cs="Times New Roman"/>
          <w:sz w:val="28"/>
          <w:szCs w:val="28"/>
        </w:rPr>
        <w:t>потенциал развития мировой экономики заложенный в системе денежног</w:t>
      </w:r>
      <w:r w:rsidR="008C13D0">
        <w:rPr>
          <w:rFonts w:ascii="Times New Roman" w:hAnsi="Times New Roman" w:cs="Times New Roman"/>
          <w:sz w:val="28"/>
          <w:szCs w:val="28"/>
        </w:rPr>
        <w:t>о</w:t>
      </w:r>
      <w:r w:rsidR="008152C2">
        <w:rPr>
          <w:rFonts w:ascii="Times New Roman" w:hAnsi="Times New Roman" w:cs="Times New Roman"/>
          <w:sz w:val="28"/>
          <w:szCs w:val="28"/>
        </w:rPr>
        <w:t xml:space="preserve"> обращения,</w:t>
      </w:r>
      <w:r w:rsidR="00595C9E">
        <w:rPr>
          <w:rFonts w:ascii="Times New Roman" w:hAnsi="Times New Roman" w:cs="Times New Roman"/>
          <w:sz w:val="28"/>
          <w:szCs w:val="28"/>
        </w:rPr>
        <w:t xml:space="preserve"> </w:t>
      </w:r>
      <w:r w:rsidR="008152C2">
        <w:rPr>
          <w:rFonts w:ascii="Times New Roman" w:hAnsi="Times New Roman" w:cs="Times New Roman"/>
          <w:sz w:val="28"/>
          <w:szCs w:val="28"/>
        </w:rPr>
        <w:t xml:space="preserve"> а Х соответственно время </w:t>
      </w:r>
      <w:r w:rsidR="008C13D0">
        <w:rPr>
          <w:rFonts w:ascii="Times New Roman" w:hAnsi="Times New Roman" w:cs="Times New Roman"/>
          <w:sz w:val="28"/>
          <w:szCs w:val="28"/>
        </w:rPr>
        <w:t>осуществления</w:t>
      </w:r>
      <w:r w:rsidR="008152C2">
        <w:rPr>
          <w:rFonts w:ascii="Times New Roman" w:hAnsi="Times New Roman" w:cs="Times New Roman"/>
          <w:sz w:val="28"/>
          <w:szCs w:val="28"/>
        </w:rPr>
        <w:t xml:space="preserve"> этог</w:t>
      </w:r>
      <w:r w:rsidR="008C13D0">
        <w:rPr>
          <w:rFonts w:ascii="Times New Roman" w:hAnsi="Times New Roman" w:cs="Times New Roman"/>
          <w:sz w:val="28"/>
          <w:szCs w:val="28"/>
        </w:rPr>
        <w:t>о</w:t>
      </w:r>
      <w:r w:rsidR="008152C2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8152C2" w:rsidRDefault="008152C2" w:rsidP="006B1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Рисунок </w:t>
      </w:r>
      <w:r w:rsidR="00044244">
        <w:rPr>
          <w:rFonts w:ascii="Times New Roman" w:hAnsi="Times New Roman" w:cs="Times New Roman"/>
          <w:sz w:val="28"/>
          <w:szCs w:val="28"/>
        </w:rPr>
        <w:t>1</w:t>
      </w:r>
    </w:p>
    <w:p w:rsidR="0002524D" w:rsidRDefault="0082105D" w:rsidP="006B1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ED9B85">
            <wp:extent cx="5945493" cy="451167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35" cy="4512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05D" w:rsidRPr="0082105D" w:rsidRDefault="0082105D" w:rsidP="006B165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524D" w:rsidRDefault="0002524D" w:rsidP="006B16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следует, что потенциал совершенствования</w:t>
      </w:r>
      <w:r w:rsidR="00B55C4E">
        <w:rPr>
          <w:rFonts w:ascii="Times New Roman" w:hAnsi="Times New Roman" w:cs="Times New Roman"/>
          <w:sz w:val="28"/>
          <w:szCs w:val="28"/>
        </w:rPr>
        <w:t xml:space="preserve"> постоянно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C4E">
        <w:rPr>
          <w:rFonts w:ascii="Times New Roman" w:hAnsi="Times New Roman" w:cs="Times New Roman"/>
          <w:sz w:val="28"/>
          <w:szCs w:val="28"/>
        </w:rPr>
        <w:t>увеличивался,</w:t>
      </w:r>
      <w:r>
        <w:rPr>
          <w:rFonts w:ascii="Times New Roman" w:hAnsi="Times New Roman" w:cs="Times New Roman"/>
          <w:sz w:val="28"/>
          <w:szCs w:val="28"/>
        </w:rPr>
        <w:t xml:space="preserve"> постепенно проходя периоды роста, </w:t>
      </w:r>
      <w:r w:rsidR="00B55C4E">
        <w:rPr>
          <w:rFonts w:ascii="Times New Roman" w:hAnsi="Times New Roman" w:cs="Times New Roman"/>
          <w:sz w:val="28"/>
          <w:szCs w:val="28"/>
        </w:rPr>
        <w:t xml:space="preserve"> предпоследним</w:t>
      </w:r>
      <w:r>
        <w:rPr>
          <w:rFonts w:ascii="Times New Roman" w:hAnsi="Times New Roman" w:cs="Times New Roman"/>
          <w:sz w:val="28"/>
          <w:szCs w:val="28"/>
        </w:rPr>
        <w:t xml:space="preserve"> из которых был период </w:t>
      </w:r>
      <w:r w:rsidR="00B55C4E">
        <w:rPr>
          <w:rFonts w:ascii="Times New Roman" w:hAnsi="Times New Roman" w:cs="Times New Roman"/>
          <w:sz w:val="28"/>
          <w:szCs w:val="28"/>
        </w:rPr>
        <w:t>золотого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55C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последним (современный этап) период необеспеченных мировых денег. Более ранние пер</w:t>
      </w:r>
      <w:r w:rsidR="00B55C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оды в силу их очевидной эффективности здесь не рассматриваются.</w:t>
      </w:r>
    </w:p>
    <w:p w:rsidR="00AD002E" w:rsidRPr="00AD002E" w:rsidRDefault="00887B89" w:rsidP="00AD0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Двухконтурная </w:t>
      </w:r>
      <w:r w:rsidR="00AF49E4">
        <w:rPr>
          <w:rFonts w:ascii="Times New Roman" w:hAnsi="Times New Roman" w:cs="Times New Roman"/>
          <w:sz w:val="28"/>
          <w:szCs w:val="28"/>
        </w:rPr>
        <w:t>модель мировой экономики</w:t>
      </w:r>
    </w:p>
    <w:p w:rsidR="002F1637" w:rsidRDefault="00ED6121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</w:t>
      </w:r>
      <w:r w:rsidR="009675D1">
        <w:rPr>
          <w:rFonts w:ascii="Times New Roman" w:hAnsi="Times New Roman" w:cs="Times New Roman"/>
          <w:sz w:val="28"/>
          <w:szCs w:val="28"/>
        </w:rPr>
        <w:t xml:space="preserve">, что одной из причин того, что потенциал денежного обращения превратился в отрицательную величину является то, что </w:t>
      </w:r>
      <w:r>
        <w:rPr>
          <w:rFonts w:ascii="Times New Roman" w:hAnsi="Times New Roman" w:cs="Times New Roman"/>
          <w:sz w:val="28"/>
          <w:szCs w:val="28"/>
        </w:rPr>
        <w:t>описывающая</w:t>
      </w:r>
      <w:r w:rsidR="009675D1">
        <w:rPr>
          <w:rFonts w:ascii="Times New Roman" w:hAnsi="Times New Roman" w:cs="Times New Roman"/>
          <w:sz w:val="28"/>
          <w:szCs w:val="28"/>
        </w:rPr>
        <w:t xml:space="preserve"> его кривая </w:t>
      </w:r>
      <w:r w:rsidR="00156F84">
        <w:rPr>
          <w:rFonts w:ascii="Times New Roman" w:hAnsi="Times New Roman" w:cs="Times New Roman"/>
          <w:sz w:val="28"/>
          <w:szCs w:val="28"/>
        </w:rPr>
        <w:t xml:space="preserve"> </w:t>
      </w:r>
      <w:r w:rsidR="009675D1">
        <w:rPr>
          <w:rFonts w:ascii="Times New Roman" w:hAnsi="Times New Roman" w:cs="Times New Roman"/>
          <w:sz w:val="28"/>
          <w:szCs w:val="28"/>
        </w:rPr>
        <w:t>в</w:t>
      </w:r>
      <w:r w:rsidR="00156F84">
        <w:rPr>
          <w:rFonts w:ascii="Times New Roman" w:hAnsi="Times New Roman" w:cs="Times New Roman"/>
          <w:sz w:val="28"/>
          <w:szCs w:val="28"/>
        </w:rPr>
        <w:t xml:space="preserve">торглась </w:t>
      </w:r>
      <w:r w:rsidR="009675D1">
        <w:rPr>
          <w:rFonts w:ascii="Times New Roman" w:hAnsi="Times New Roman" w:cs="Times New Roman"/>
          <w:sz w:val="28"/>
          <w:szCs w:val="28"/>
        </w:rPr>
        <w:t xml:space="preserve"> в пределы постиндустриальной (зеленой) эры</w:t>
      </w:r>
      <w:r w:rsidR="009E4A64">
        <w:rPr>
          <w:rFonts w:ascii="Times New Roman" w:hAnsi="Times New Roman" w:cs="Times New Roman"/>
          <w:sz w:val="28"/>
          <w:szCs w:val="28"/>
        </w:rPr>
        <w:t xml:space="preserve"> о кот</w:t>
      </w:r>
      <w:r w:rsidR="00156F84">
        <w:rPr>
          <w:rFonts w:ascii="Times New Roman" w:hAnsi="Times New Roman" w:cs="Times New Roman"/>
          <w:sz w:val="28"/>
          <w:szCs w:val="28"/>
        </w:rPr>
        <w:t>о</w:t>
      </w:r>
      <w:r w:rsidR="009E4A64">
        <w:rPr>
          <w:rFonts w:ascii="Times New Roman" w:hAnsi="Times New Roman" w:cs="Times New Roman"/>
          <w:sz w:val="28"/>
          <w:szCs w:val="28"/>
        </w:rPr>
        <w:t xml:space="preserve">рой стоит сказать </w:t>
      </w:r>
      <w:proofErr w:type="gramStart"/>
      <w:r w:rsidR="009E4A64">
        <w:rPr>
          <w:rFonts w:ascii="Times New Roman" w:hAnsi="Times New Roman" w:cs="Times New Roman"/>
          <w:sz w:val="28"/>
          <w:szCs w:val="28"/>
        </w:rPr>
        <w:t>более развернуто</w:t>
      </w:r>
      <w:proofErr w:type="gramEnd"/>
      <w:r w:rsidR="009E4A64">
        <w:rPr>
          <w:rFonts w:ascii="Times New Roman" w:hAnsi="Times New Roman" w:cs="Times New Roman"/>
          <w:sz w:val="28"/>
          <w:szCs w:val="28"/>
        </w:rPr>
        <w:t xml:space="preserve">. </w:t>
      </w:r>
      <w:r w:rsidR="00550877">
        <w:rPr>
          <w:rFonts w:ascii="Times New Roman" w:hAnsi="Times New Roman" w:cs="Times New Roman"/>
          <w:sz w:val="28"/>
          <w:szCs w:val="28"/>
        </w:rPr>
        <w:t>При этом необходимо принимать во внимание то, что</w:t>
      </w:r>
      <w:r w:rsidR="002F1637">
        <w:rPr>
          <w:rFonts w:ascii="Times New Roman" w:hAnsi="Times New Roman" w:cs="Times New Roman"/>
          <w:sz w:val="28"/>
          <w:szCs w:val="28"/>
        </w:rPr>
        <w:t xml:space="preserve"> </w:t>
      </w:r>
      <w:r w:rsidR="004D3A27">
        <w:rPr>
          <w:rFonts w:ascii="Times New Roman" w:hAnsi="Times New Roman" w:cs="Times New Roman"/>
          <w:sz w:val="28"/>
          <w:szCs w:val="28"/>
        </w:rPr>
        <w:t xml:space="preserve">две </w:t>
      </w:r>
      <w:r w:rsidR="002F1637">
        <w:rPr>
          <w:rFonts w:ascii="Times New Roman" w:hAnsi="Times New Roman" w:cs="Times New Roman"/>
          <w:sz w:val="28"/>
          <w:szCs w:val="28"/>
        </w:rPr>
        <w:t xml:space="preserve">эти упоминаемые эры существуют </w:t>
      </w:r>
      <w:r w:rsidR="00550877">
        <w:rPr>
          <w:rFonts w:ascii="Times New Roman" w:hAnsi="Times New Roman" w:cs="Times New Roman"/>
          <w:sz w:val="28"/>
          <w:szCs w:val="28"/>
        </w:rPr>
        <w:t xml:space="preserve"> </w:t>
      </w:r>
      <w:r w:rsidR="00887B89">
        <w:rPr>
          <w:rFonts w:ascii="Times New Roman" w:hAnsi="Times New Roman" w:cs="Times New Roman"/>
          <w:sz w:val="28"/>
          <w:szCs w:val="28"/>
        </w:rPr>
        <w:t>одновременно</w:t>
      </w:r>
      <w:r w:rsidR="007E7536">
        <w:rPr>
          <w:rFonts w:ascii="Times New Roman" w:hAnsi="Times New Roman" w:cs="Times New Roman"/>
          <w:sz w:val="28"/>
          <w:szCs w:val="28"/>
        </w:rPr>
        <w:t>.</w:t>
      </w:r>
      <w:r w:rsidR="0058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0F5" w:rsidRDefault="00F13652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этого</w:t>
      </w:r>
      <w:r w:rsidR="002F1637">
        <w:rPr>
          <w:rFonts w:ascii="Times New Roman" w:hAnsi="Times New Roman" w:cs="Times New Roman"/>
          <w:sz w:val="28"/>
          <w:szCs w:val="28"/>
        </w:rPr>
        <w:t xml:space="preserve"> м</w:t>
      </w:r>
      <w:r w:rsidR="00402650">
        <w:rPr>
          <w:rFonts w:ascii="Times New Roman" w:hAnsi="Times New Roman" w:cs="Times New Roman"/>
          <w:sz w:val="28"/>
          <w:szCs w:val="28"/>
        </w:rPr>
        <w:t>иров</w:t>
      </w:r>
      <w:r w:rsidR="002F1637">
        <w:rPr>
          <w:rFonts w:ascii="Times New Roman" w:hAnsi="Times New Roman" w:cs="Times New Roman"/>
          <w:sz w:val="28"/>
          <w:szCs w:val="28"/>
        </w:rPr>
        <w:t>ую</w:t>
      </w:r>
      <w:r w:rsidR="00402650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2F1637">
        <w:rPr>
          <w:rFonts w:ascii="Times New Roman" w:hAnsi="Times New Roman" w:cs="Times New Roman"/>
          <w:sz w:val="28"/>
          <w:szCs w:val="28"/>
        </w:rPr>
        <w:t>у</w:t>
      </w:r>
      <w:r w:rsidR="00851215">
        <w:rPr>
          <w:rFonts w:ascii="Times New Roman" w:hAnsi="Times New Roman" w:cs="Times New Roman"/>
          <w:sz w:val="28"/>
          <w:szCs w:val="28"/>
        </w:rPr>
        <w:t xml:space="preserve"> можно представить в виде</w:t>
      </w:r>
      <w:r w:rsidR="00402650" w:rsidRPr="00402650">
        <w:rPr>
          <w:rFonts w:ascii="Times New Roman" w:hAnsi="Times New Roman" w:cs="Times New Roman"/>
          <w:sz w:val="28"/>
          <w:szCs w:val="28"/>
        </w:rPr>
        <w:t xml:space="preserve"> двухконтурной модели</w:t>
      </w:r>
      <w:r>
        <w:rPr>
          <w:rFonts w:ascii="Times New Roman" w:hAnsi="Times New Roman" w:cs="Times New Roman"/>
          <w:sz w:val="28"/>
          <w:szCs w:val="28"/>
        </w:rPr>
        <w:t xml:space="preserve"> (а с учетом</w:t>
      </w:r>
      <w:r w:rsidR="00402650">
        <w:rPr>
          <w:rFonts w:ascii="Times New Roman" w:hAnsi="Times New Roman" w:cs="Times New Roman"/>
          <w:sz w:val="28"/>
          <w:szCs w:val="28"/>
        </w:rPr>
        <w:t xml:space="preserve"> стран т</w:t>
      </w:r>
      <w:r>
        <w:rPr>
          <w:rFonts w:ascii="Times New Roman" w:hAnsi="Times New Roman" w:cs="Times New Roman"/>
          <w:sz w:val="28"/>
          <w:szCs w:val="28"/>
        </w:rPr>
        <w:t>ретьего</w:t>
      </w:r>
      <w:r w:rsidR="00402650">
        <w:rPr>
          <w:rFonts w:ascii="Times New Roman" w:hAnsi="Times New Roman" w:cs="Times New Roman"/>
          <w:sz w:val="28"/>
          <w:szCs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50">
        <w:rPr>
          <w:rFonts w:ascii="Times New Roman" w:hAnsi="Times New Roman" w:cs="Times New Roman"/>
          <w:sz w:val="28"/>
          <w:szCs w:val="28"/>
        </w:rPr>
        <w:t xml:space="preserve"> даже трехконтурной)</w:t>
      </w:r>
      <w:r w:rsidR="00402650" w:rsidRPr="00402650">
        <w:rPr>
          <w:rFonts w:ascii="Times New Roman" w:hAnsi="Times New Roman" w:cs="Times New Roman"/>
          <w:i/>
          <w:sz w:val="28"/>
          <w:szCs w:val="28"/>
        </w:rPr>
        <w:t>.</w:t>
      </w:r>
      <w:r w:rsidR="00CA1E4C">
        <w:rPr>
          <w:rFonts w:ascii="Times New Roman" w:hAnsi="Times New Roman" w:cs="Times New Roman"/>
          <w:sz w:val="28"/>
          <w:szCs w:val="28"/>
        </w:rPr>
        <w:t xml:space="preserve"> </w:t>
      </w:r>
      <w:r w:rsidR="00156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  видение этой   двухконтурной  модели приведено на рисунке 2.  </w:t>
      </w:r>
    </w:p>
    <w:p w:rsidR="00623D7F" w:rsidRDefault="00623D7F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Рисунок 2</w:t>
      </w:r>
    </w:p>
    <w:p w:rsidR="00B560F5" w:rsidRDefault="00556950" w:rsidP="00556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3796B">
            <wp:extent cx="5095511" cy="3937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66" cy="3942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0F5" w:rsidRDefault="00B560F5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846" w:rsidRDefault="00F13652" w:rsidP="0030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модели </w:t>
      </w:r>
      <w:r w:rsidR="00D53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развитыми и развивающимися странами </w:t>
      </w:r>
      <w:r w:rsidR="006F0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6F0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 несправедливый</w:t>
      </w:r>
      <w:r w:rsidR="00F03ADC">
        <w:rPr>
          <w:rFonts w:ascii="Times New Roman" w:hAnsi="Times New Roman" w:cs="Times New Roman"/>
          <w:sz w:val="28"/>
          <w:szCs w:val="28"/>
        </w:rPr>
        <w:t xml:space="preserve">, неэквивалентный </w:t>
      </w:r>
      <w:r>
        <w:rPr>
          <w:rFonts w:ascii="Times New Roman" w:hAnsi="Times New Roman" w:cs="Times New Roman"/>
          <w:sz w:val="28"/>
          <w:szCs w:val="28"/>
        </w:rPr>
        <w:t xml:space="preserve"> обмен, основанный на том, что </w:t>
      </w:r>
      <w:r w:rsidR="00CA1E4C">
        <w:rPr>
          <w:rFonts w:ascii="Times New Roman" w:hAnsi="Times New Roman" w:cs="Times New Roman"/>
          <w:sz w:val="28"/>
          <w:szCs w:val="28"/>
        </w:rPr>
        <w:t>страны-представители</w:t>
      </w:r>
      <w:r w:rsidR="009E4A64">
        <w:rPr>
          <w:rFonts w:ascii="Times New Roman" w:hAnsi="Times New Roman" w:cs="Times New Roman"/>
          <w:sz w:val="28"/>
          <w:szCs w:val="28"/>
        </w:rPr>
        <w:t xml:space="preserve"> старой индустриальной модели</w:t>
      </w:r>
      <w:r w:rsidR="00CA1E4C">
        <w:rPr>
          <w:rFonts w:ascii="Times New Roman" w:hAnsi="Times New Roman" w:cs="Times New Roman"/>
          <w:sz w:val="28"/>
          <w:szCs w:val="28"/>
        </w:rPr>
        <w:t xml:space="preserve"> </w:t>
      </w:r>
      <w:r w:rsidR="007C479C">
        <w:rPr>
          <w:rFonts w:ascii="Times New Roman" w:hAnsi="Times New Roman" w:cs="Times New Roman"/>
          <w:sz w:val="28"/>
          <w:szCs w:val="28"/>
        </w:rPr>
        <w:t xml:space="preserve"> </w:t>
      </w:r>
      <w:r w:rsidR="00CA1E4C">
        <w:rPr>
          <w:rFonts w:ascii="Times New Roman" w:hAnsi="Times New Roman" w:cs="Times New Roman"/>
          <w:sz w:val="28"/>
          <w:szCs w:val="28"/>
        </w:rPr>
        <w:t>(развивающиеся страны)</w:t>
      </w:r>
      <w:r w:rsidR="009E4A64">
        <w:rPr>
          <w:rFonts w:ascii="Times New Roman" w:hAnsi="Times New Roman" w:cs="Times New Roman"/>
          <w:sz w:val="28"/>
          <w:szCs w:val="28"/>
        </w:rPr>
        <w:t xml:space="preserve">, </w:t>
      </w:r>
      <w:r w:rsidR="007C479C">
        <w:rPr>
          <w:rFonts w:ascii="Times New Roman" w:hAnsi="Times New Roman" w:cs="Times New Roman"/>
          <w:sz w:val="28"/>
          <w:szCs w:val="28"/>
        </w:rPr>
        <w:t xml:space="preserve"> </w:t>
      </w:r>
      <w:r w:rsidR="009E4A64">
        <w:rPr>
          <w:rFonts w:ascii="Times New Roman" w:hAnsi="Times New Roman" w:cs="Times New Roman"/>
          <w:sz w:val="28"/>
          <w:szCs w:val="28"/>
        </w:rPr>
        <w:t>основанной на росте ВВП  нещадно эксплуатируя свою природу, пытаются догнать развитые страны, что по канонам этой самой</w:t>
      </w:r>
      <w:r w:rsidR="00D53574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9E4A64">
        <w:rPr>
          <w:rFonts w:ascii="Times New Roman" w:hAnsi="Times New Roman" w:cs="Times New Roman"/>
          <w:sz w:val="28"/>
          <w:szCs w:val="28"/>
        </w:rPr>
        <w:t xml:space="preserve"> невозможно.</w:t>
      </w:r>
      <w:proofErr w:type="gramEnd"/>
      <w:r w:rsidR="00CA1E4C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 xml:space="preserve"> </w:t>
      </w:r>
      <w:r w:rsidR="00743B6B">
        <w:rPr>
          <w:rFonts w:ascii="Times New Roman" w:hAnsi="Times New Roman" w:cs="Times New Roman"/>
          <w:sz w:val="28"/>
          <w:szCs w:val="28"/>
        </w:rPr>
        <w:t xml:space="preserve"> </w:t>
      </w:r>
      <w:r w:rsidR="005124F1">
        <w:rPr>
          <w:rFonts w:ascii="Times New Roman" w:hAnsi="Times New Roman" w:cs="Times New Roman"/>
          <w:sz w:val="28"/>
          <w:szCs w:val="28"/>
        </w:rPr>
        <w:t xml:space="preserve">Развитые же  страны, подпитываясь ресурсами догоняющих их стран,  </w:t>
      </w:r>
      <w:r w:rsidR="00D53574">
        <w:rPr>
          <w:rFonts w:ascii="Times New Roman" w:hAnsi="Times New Roman" w:cs="Times New Roman"/>
          <w:sz w:val="28"/>
          <w:szCs w:val="28"/>
        </w:rPr>
        <w:t>развиваются все более стремительно</w:t>
      </w:r>
      <w:r w:rsidR="005124F1">
        <w:rPr>
          <w:rFonts w:ascii="Times New Roman" w:hAnsi="Times New Roman" w:cs="Times New Roman"/>
          <w:sz w:val="28"/>
          <w:szCs w:val="28"/>
        </w:rPr>
        <w:t>,</w:t>
      </w:r>
      <w:r w:rsidR="007B0D91">
        <w:rPr>
          <w:rFonts w:ascii="Times New Roman" w:hAnsi="Times New Roman" w:cs="Times New Roman"/>
          <w:sz w:val="28"/>
          <w:szCs w:val="28"/>
        </w:rPr>
        <w:t xml:space="preserve"> </w:t>
      </w:r>
      <w:r w:rsidR="005124F1">
        <w:rPr>
          <w:rFonts w:ascii="Times New Roman" w:hAnsi="Times New Roman" w:cs="Times New Roman"/>
          <w:sz w:val="28"/>
          <w:szCs w:val="28"/>
        </w:rPr>
        <w:t xml:space="preserve"> отказываясь</w:t>
      </w:r>
      <w:r w:rsidR="00D53574">
        <w:rPr>
          <w:rFonts w:ascii="Times New Roman" w:hAnsi="Times New Roman" w:cs="Times New Roman"/>
          <w:sz w:val="28"/>
          <w:szCs w:val="28"/>
        </w:rPr>
        <w:t>,</w:t>
      </w:r>
      <w:r w:rsidR="005124F1">
        <w:rPr>
          <w:rFonts w:ascii="Times New Roman" w:hAnsi="Times New Roman" w:cs="Times New Roman"/>
          <w:sz w:val="28"/>
          <w:szCs w:val="28"/>
        </w:rPr>
        <w:t xml:space="preserve"> </w:t>
      </w:r>
      <w:r w:rsidR="00D53574">
        <w:rPr>
          <w:rFonts w:ascii="Times New Roman" w:hAnsi="Times New Roman" w:cs="Times New Roman"/>
          <w:sz w:val="28"/>
          <w:szCs w:val="28"/>
        </w:rPr>
        <w:t xml:space="preserve">для себя,  </w:t>
      </w:r>
      <w:r w:rsidR="005124F1">
        <w:rPr>
          <w:rFonts w:ascii="Times New Roman" w:hAnsi="Times New Roman" w:cs="Times New Roman"/>
          <w:sz w:val="28"/>
          <w:szCs w:val="28"/>
        </w:rPr>
        <w:t xml:space="preserve">от старой </w:t>
      </w:r>
      <w:r w:rsidR="00D53574">
        <w:rPr>
          <w:rFonts w:ascii="Times New Roman" w:hAnsi="Times New Roman" w:cs="Times New Roman"/>
          <w:sz w:val="28"/>
          <w:szCs w:val="28"/>
        </w:rPr>
        <w:t xml:space="preserve"> </w:t>
      </w:r>
      <w:r w:rsidR="005124F1">
        <w:rPr>
          <w:rFonts w:ascii="Times New Roman" w:hAnsi="Times New Roman" w:cs="Times New Roman"/>
          <w:sz w:val="28"/>
          <w:szCs w:val="28"/>
        </w:rPr>
        <w:t xml:space="preserve">(снабжающей их) модели индустриального </w:t>
      </w:r>
      <w:r w:rsidR="001943DC">
        <w:rPr>
          <w:rFonts w:ascii="Times New Roman" w:hAnsi="Times New Roman" w:cs="Times New Roman"/>
          <w:sz w:val="28"/>
          <w:szCs w:val="28"/>
        </w:rPr>
        <w:t>общества,</w:t>
      </w:r>
      <w:r w:rsidR="005124F1">
        <w:rPr>
          <w:rFonts w:ascii="Times New Roman" w:hAnsi="Times New Roman" w:cs="Times New Roman"/>
          <w:sz w:val="28"/>
          <w:szCs w:val="28"/>
        </w:rPr>
        <w:t xml:space="preserve">  в </w:t>
      </w:r>
      <w:r w:rsidR="00A3225D">
        <w:rPr>
          <w:rFonts w:ascii="Times New Roman" w:hAnsi="Times New Roman" w:cs="Times New Roman"/>
          <w:sz w:val="28"/>
          <w:szCs w:val="28"/>
        </w:rPr>
        <w:t>пользу</w:t>
      </w:r>
      <w:r w:rsidR="005124F1">
        <w:rPr>
          <w:rFonts w:ascii="Times New Roman" w:hAnsi="Times New Roman" w:cs="Times New Roman"/>
          <w:sz w:val="28"/>
          <w:szCs w:val="28"/>
        </w:rPr>
        <w:t xml:space="preserve"> модели основанной на приоритете качества жизни, экономии природных рес</w:t>
      </w:r>
      <w:r w:rsidR="00F03ADC">
        <w:rPr>
          <w:rFonts w:ascii="Times New Roman" w:hAnsi="Times New Roman" w:cs="Times New Roman"/>
          <w:sz w:val="28"/>
          <w:szCs w:val="28"/>
        </w:rPr>
        <w:t>урсов, сохранения живой природы. Т</w:t>
      </w:r>
      <w:r w:rsidR="005124F1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D53574">
        <w:rPr>
          <w:rFonts w:ascii="Times New Roman" w:hAnsi="Times New Roman" w:cs="Times New Roman"/>
          <w:sz w:val="28"/>
          <w:szCs w:val="28"/>
        </w:rPr>
        <w:t xml:space="preserve">модели  </w:t>
      </w:r>
      <w:r w:rsidR="005124F1">
        <w:rPr>
          <w:rFonts w:ascii="Times New Roman" w:hAnsi="Times New Roman" w:cs="Times New Roman"/>
          <w:sz w:val="28"/>
          <w:szCs w:val="28"/>
        </w:rPr>
        <w:t>зеленой эры</w:t>
      </w:r>
      <w:r w:rsidR="00D53574">
        <w:rPr>
          <w:rFonts w:ascii="Times New Roman" w:hAnsi="Times New Roman" w:cs="Times New Roman"/>
          <w:sz w:val="28"/>
          <w:szCs w:val="28"/>
        </w:rPr>
        <w:t xml:space="preserve"> </w:t>
      </w:r>
      <w:r w:rsidR="005124F1">
        <w:rPr>
          <w:rFonts w:ascii="Times New Roman" w:hAnsi="Times New Roman" w:cs="Times New Roman"/>
          <w:sz w:val="28"/>
          <w:szCs w:val="28"/>
        </w:rPr>
        <w:t xml:space="preserve"> </w:t>
      </w:r>
      <w:r w:rsidR="00F03ADC">
        <w:rPr>
          <w:rFonts w:ascii="Times New Roman" w:hAnsi="Times New Roman" w:cs="Times New Roman"/>
          <w:sz w:val="28"/>
          <w:szCs w:val="28"/>
        </w:rPr>
        <w:t>двигателем,</w:t>
      </w:r>
      <w:r w:rsidR="005124F1">
        <w:rPr>
          <w:rFonts w:ascii="Times New Roman" w:hAnsi="Times New Roman" w:cs="Times New Roman"/>
          <w:sz w:val="28"/>
          <w:szCs w:val="28"/>
        </w:rPr>
        <w:t xml:space="preserve">  которой стал </w:t>
      </w:r>
      <w:r w:rsidR="006F0FBB">
        <w:rPr>
          <w:rFonts w:ascii="Times New Roman" w:hAnsi="Times New Roman" w:cs="Times New Roman"/>
          <w:sz w:val="28"/>
          <w:szCs w:val="28"/>
        </w:rPr>
        <w:t xml:space="preserve"> </w:t>
      </w:r>
      <w:r w:rsidR="005124F1">
        <w:rPr>
          <w:rFonts w:ascii="Times New Roman" w:hAnsi="Times New Roman" w:cs="Times New Roman"/>
          <w:sz w:val="28"/>
          <w:szCs w:val="28"/>
        </w:rPr>
        <w:t>технический прогресс</w:t>
      </w:r>
      <w:r w:rsidR="0092766B">
        <w:rPr>
          <w:rFonts w:ascii="Times New Roman" w:hAnsi="Times New Roman" w:cs="Times New Roman"/>
          <w:sz w:val="28"/>
          <w:szCs w:val="28"/>
        </w:rPr>
        <w:t xml:space="preserve">, а в последние годы и </w:t>
      </w:r>
      <w:r w:rsidR="006F0FBB">
        <w:rPr>
          <w:rFonts w:ascii="Times New Roman" w:hAnsi="Times New Roman" w:cs="Times New Roman"/>
          <w:sz w:val="28"/>
          <w:szCs w:val="28"/>
        </w:rPr>
        <w:t>упоминаемая выше</w:t>
      </w:r>
      <w:r w:rsidR="0092766B">
        <w:rPr>
          <w:rFonts w:ascii="Times New Roman" w:hAnsi="Times New Roman" w:cs="Times New Roman"/>
          <w:sz w:val="28"/>
          <w:szCs w:val="28"/>
        </w:rPr>
        <w:t xml:space="preserve"> неэквивалентность обмена.</w:t>
      </w:r>
      <w:r w:rsidR="005124F1">
        <w:rPr>
          <w:rFonts w:ascii="Times New Roman" w:hAnsi="Times New Roman" w:cs="Times New Roman"/>
          <w:sz w:val="28"/>
          <w:szCs w:val="28"/>
        </w:rPr>
        <w:t xml:space="preserve">  </w:t>
      </w:r>
      <w:r w:rsidR="00B77838">
        <w:rPr>
          <w:rFonts w:ascii="Times New Roman" w:hAnsi="Times New Roman" w:cs="Times New Roman"/>
          <w:sz w:val="28"/>
          <w:szCs w:val="28"/>
        </w:rPr>
        <w:t>Такая</w:t>
      </w:r>
      <w:r w:rsidR="003C546E">
        <w:rPr>
          <w:rFonts w:ascii="Times New Roman" w:hAnsi="Times New Roman" w:cs="Times New Roman"/>
          <w:sz w:val="28"/>
          <w:szCs w:val="28"/>
        </w:rPr>
        <w:t xml:space="preserve"> неэквивалентность </w:t>
      </w:r>
      <w:r w:rsidR="007C479C">
        <w:rPr>
          <w:rFonts w:ascii="Times New Roman" w:hAnsi="Times New Roman" w:cs="Times New Roman"/>
          <w:sz w:val="28"/>
          <w:szCs w:val="28"/>
        </w:rPr>
        <w:t xml:space="preserve"> </w:t>
      </w:r>
      <w:r w:rsidR="003C546E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7C479C">
        <w:rPr>
          <w:rFonts w:ascii="Times New Roman" w:hAnsi="Times New Roman" w:cs="Times New Roman"/>
          <w:sz w:val="28"/>
          <w:szCs w:val="28"/>
        </w:rPr>
        <w:t>агрессивно поддерж</w:t>
      </w:r>
      <w:r w:rsidR="003C546E">
        <w:rPr>
          <w:rFonts w:ascii="Times New Roman" w:hAnsi="Times New Roman" w:cs="Times New Roman"/>
          <w:sz w:val="28"/>
          <w:szCs w:val="28"/>
        </w:rPr>
        <w:t>ивается</w:t>
      </w:r>
      <w:r w:rsidR="00B77838">
        <w:rPr>
          <w:rFonts w:ascii="Times New Roman" w:hAnsi="Times New Roman" w:cs="Times New Roman"/>
          <w:sz w:val="28"/>
          <w:szCs w:val="28"/>
        </w:rPr>
        <w:t xml:space="preserve">. </w:t>
      </w:r>
      <w:r w:rsidR="00547A62">
        <w:rPr>
          <w:rFonts w:ascii="Times New Roman" w:hAnsi="Times New Roman" w:cs="Times New Roman"/>
          <w:sz w:val="28"/>
          <w:szCs w:val="28"/>
        </w:rPr>
        <w:t>Р</w:t>
      </w:r>
      <w:r w:rsidR="007C479C">
        <w:rPr>
          <w:rFonts w:ascii="Times New Roman" w:hAnsi="Times New Roman" w:cs="Times New Roman"/>
          <w:sz w:val="28"/>
          <w:szCs w:val="28"/>
        </w:rPr>
        <w:t>азвиты</w:t>
      </w:r>
      <w:r w:rsidR="00547A62">
        <w:rPr>
          <w:rFonts w:ascii="Times New Roman" w:hAnsi="Times New Roman" w:cs="Times New Roman"/>
          <w:sz w:val="28"/>
          <w:szCs w:val="28"/>
        </w:rPr>
        <w:t>е</w:t>
      </w:r>
      <w:r w:rsidR="007C479C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547A62">
        <w:rPr>
          <w:rFonts w:ascii="Times New Roman" w:hAnsi="Times New Roman" w:cs="Times New Roman"/>
          <w:sz w:val="28"/>
          <w:szCs w:val="28"/>
        </w:rPr>
        <w:t xml:space="preserve"> оказывают</w:t>
      </w:r>
      <w:r w:rsidR="00B77838">
        <w:rPr>
          <w:rFonts w:ascii="Times New Roman" w:hAnsi="Times New Roman" w:cs="Times New Roman"/>
          <w:sz w:val="28"/>
          <w:szCs w:val="28"/>
        </w:rPr>
        <w:t xml:space="preserve"> </w:t>
      </w:r>
      <w:r w:rsidR="00547A62">
        <w:rPr>
          <w:rFonts w:ascii="Times New Roman" w:hAnsi="Times New Roman" w:cs="Times New Roman"/>
          <w:sz w:val="28"/>
          <w:szCs w:val="28"/>
        </w:rPr>
        <w:t xml:space="preserve">на развивающиеся страны </w:t>
      </w:r>
      <w:r w:rsidR="003C546E">
        <w:rPr>
          <w:rFonts w:ascii="Times New Roman" w:hAnsi="Times New Roman" w:cs="Times New Roman"/>
          <w:sz w:val="28"/>
          <w:szCs w:val="28"/>
        </w:rPr>
        <w:t xml:space="preserve"> соответствующее давление </w:t>
      </w:r>
      <w:r w:rsidR="00B7783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47A62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B77838">
        <w:rPr>
          <w:rFonts w:ascii="Times New Roman" w:hAnsi="Times New Roman" w:cs="Times New Roman"/>
          <w:sz w:val="28"/>
          <w:szCs w:val="28"/>
        </w:rPr>
        <w:t xml:space="preserve">военных, политических и экономических </w:t>
      </w:r>
      <w:r w:rsidR="00A17D93">
        <w:rPr>
          <w:rFonts w:ascii="Times New Roman" w:hAnsi="Times New Roman" w:cs="Times New Roman"/>
          <w:sz w:val="28"/>
          <w:szCs w:val="28"/>
        </w:rPr>
        <w:t>методов</w:t>
      </w:r>
      <w:r w:rsidR="00B77838">
        <w:rPr>
          <w:rFonts w:ascii="Times New Roman" w:hAnsi="Times New Roman" w:cs="Times New Roman"/>
          <w:sz w:val="28"/>
          <w:szCs w:val="28"/>
        </w:rPr>
        <w:t>.</w:t>
      </w:r>
      <w:r w:rsidR="003C546E">
        <w:rPr>
          <w:rFonts w:ascii="Times New Roman" w:hAnsi="Times New Roman" w:cs="Times New Roman"/>
          <w:sz w:val="28"/>
          <w:szCs w:val="28"/>
        </w:rPr>
        <w:t xml:space="preserve"> </w:t>
      </w:r>
      <w:r w:rsidR="00547A62">
        <w:rPr>
          <w:rFonts w:ascii="Times New Roman" w:hAnsi="Times New Roman" w:cs="Times New Roman"/>
          <w:sz w:val="28"/>
          <w:szCs w:val="28"/>
        </w:rPr>
        <w:t>О</w:t>
      </w:r>
      <w:r w:rsidR="003C546E">
        <w:rPr>
          <w:rFonts w:ascii="Times New Roman" w:hAnsi="Times New Roman" w:cs="Times New Roman"/>
          <w:sz w:val="28"/>
          <w:szCs w:val="28"/>
        </w:rPr>
        <w:t>существляется  трансляция</w:t>
      </w:r>
      <w:r w:rsidR="00B560F5">
        <w:rPr>
          <w:rFonts w:ascii="Times New Roman" w:hAnsi="Times New Roman" w:cs="Times New Roman"/>
          <w:sz w:val="28"/>
          <w:szCs w:val="28"/>
        </w:rPr>
        <w:t xml:space="preserve"> унифицированных потребительских</w:t>
      </w:r>
      <w:r w:rsidR="007C479C">
        <w:rPr>
          <w:rFonts w:ascii="Times New Roman" w:hAnsi="Times New Roman" w:cs="Times New Roman"/>
          <w:sz w:val="28"/>
          <w:szCs w:val="28"/>
        </w:rPr>
        <w:t xml:space="preserve"> канон</w:t>
      </w:r>
      <w:r w:rsidR="00B560F5">
        <w:rPr>
          <w:rFonts w:ascii="Times New Roman" w:hAnsi="Times New Roman" w:cs="Times New Roman"/>
          <w:sz w:val="28"/>
          <w:szCs w:val="28"/>
        </w:rPr>
        <w:t xml:space="preserve">ов поведения, </w:t>
      </w:r>
      <w:r w:rsidR="00B560F5" w:rsidRPr="00375F45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813F6F" w:rsidRPr="00375F45">
        <w:rPr>
          <w:rFonts w:ascii="Times New Roman" w:hAnsi="Times New Roman" w:cs="Times New Roman"/>
          <w:sz w:val="28"/>
          <w:szCs w:val="28"/>
        </w:rPr>
        <w:t>суб</w:t>
      </w:r>
      <w:r w:rsidR="00B560F5" w:rsidRPr="00375F45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1664DC">
        <w:rPr>
          <w:rFonts w:ascii="Times New Roman" w:hAnsi="Times New Roman" w:cs="Times New Roman"/>
          <w:sz w:val="28"/>
          <w:szCs w:val="28"/>
        </w:rPr>
        <w:t xml:space="preserve">жизненных и поведенческих стандартов, </w:t>
      </w:r>
      <w:r w:rsidR="00B560F5" w:rsidRPr="00375F45">
        <w:rPr>
          <w:rFonts w:ascii="Times New Roman" w:hAnsi="Times New Roman" w:cs="Times New Roman"/>
          <w:sz w:val="28"/>
          <w:szCs w:val="28"/>
        </w:rPr>
        <w:t xml:space="preserve"> что в свою очередь</w:t>
      </w:r>
      <w:r w:rsidR="007C479C" w:rsidRPr="00375F45">
        <w:rPr>
          <w:rFonts w:ascii="Times New Roman" w:hAnsi="Times New Roman" w:cs="Times New Roman"/>
          <w:sz w:val="28"/>
          <w:szCs w:val="28"/>
        </w:rPr>
        <w:t xml:space="preserve"> </w:t>
      </w:r>
      <w:r w:rsidR="00B560F5" w:rsidRPr="00375F45">
        <w:rPr>
          <w:rFonts w:ascii="Times New Roman" w:hAnsi="Times New Roman" w:cs="Times New Roman"/>
          <w:sz w:val="28"/>
          <w:szCs w:val="28"/>
        </w:rPr>
        <w:t xml:space="preserve"> </w:t>
      </w:r>
      <w:r w:rsidR="007C479C" w:rsidRPr="00375F45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B560F5" w:rsidRPr="00375F45">
        <w:rPr>
          <w:rFonts w:ascii="Times New Roman" w:hAnsi="Times New Roman" w:cs="Times New Roman"/>
          <w:sz w:val="28"/>
          <w:szCs w:val="28"/>
        </w:rPr>
        <w:t xml:space="preserve"> </w:t>
      </w:r>
      <w:r w:rsidR="007C479C" w:rsidRPr="00375F45">
        <w:rPr>
          <w:rFonts w:ascii="Times New Roman" w:hAnsi="Times New Roman" w:cs="Times New Roman"/>
          <w:sz w:val="28"/>
          <w:szCs w:val="28"/>
        </w:rPr>
        <w:t xml:space="preserve">к </w:t>
      </w:r>
      <w:r w:rsidR="00B560F5" w:rsidRPr="00375F45">
        <w:rPr>
          <w:rFonts w:ascii="Times New Roman" w:hAnsi="Times New Roman" w:cs="Times New Roman"/>
          <w:sz w:val="28"/>
          <w:szCs w:val="28"/>
        </w:rPr>
        <w:t xml:space="preserve"> </w:t>
      </w:r>
      <w:r w:rsidR="007C479C" w:rsidRPr="00375F45">
        <w:rPr>
          <w:rFonts w:ascii="Times New Roman" w:hAnsi="Times New Roman" w:cs="Times New Roman"/>
          <w:sz w:val="28"/>
          <w:szCs w:val="28"/>
        </w:rPr>
        <w:t>возникновению</w:t>
      </w:r>
      <w:r w:rsidR="00B560F5">
        <w:rPr>
          <w:rFonts w:ascii="Times New Roman" w:hAnsi="Times New Roman" w:cs="Times New Roman"/>
          <w:sz w:val="28"/>
          <w:szCs w:val="28"/>
        </w:rPr>
        <w:t xml:space="preserve"> </w:t>
      </w:r>
      <w:r w:rsidR="007C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79C" w:rsidRPr="00F854DE">
        <w:rPr>
          <w:rFonts w:ascii="Times New Roman" w:hAnsi="Times New Roman" w:cs="Times New Roman"/>
          <w:sz w:val="28"/>
          <w:szCs w:val="28"/>
        </w:rPr>
        <w:lastRenderedPageBreak/>
        <w:t>аватар</w:t>
      </w:r>
      <w:proofErr w:type="spellEnd"/>
      <w:r w:rsidR="007C479C" w:rsidRPr="00F854DE">
        <w:rPr>
          <w:rFonts w:ascii="Times New Roman" w:hAnsi="Times New Roman" w:cs="Times New Roman"/>
          <w:sz w:val="28"/>
          <w:szCs w:val="28"/>
        </w:rPr>
        <w:t>-эфф</w:t>
      </w:r>
      <w:r w:rsidR="00B560F5" w:rsidRPr="00F854DE">
        <w:rPr>
          <w:rFonts w:ascii="Times New Roman" w:hAnsi="Times New Roman" w:cs="Times New Roman"/>
          <w:sz w:val="28"/>
          <w:szCs w:val="28"/>
        </w:rPr>
        <w:t>ектов</w:t>
      </w:r>
      <w:r w:rsidR="007C479C" w:rsidRPr="00F854DE">
        <w:rPr>
          <w:rFonts w:ascii="Times New Roman" w:hAnsi="Times New Roman" w:cs="Times New Roman"/>
          <w:sz w:val="28"/>
          <w:szCs w:val="28"/>
        </w:rPr>
        <w:t>.</w:t>
      </w:r>
      <w:r w:rsidR="0016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D93">
        <w:rPr>
          <w:rFonts w:ascii="Times New Roman" w:hAnsi="Times New Roman" w:cs="Times New Roman"/>
          <w:sz w:val="28"/>
          <w:szCs w:val="28"/>
        </w:rPr>
        <w:t>Про</w:t>
      </w:r>
      <w:r w:rsidR="00A17D93" w:rsidRPr="00A17D93">
        <w:rPr>
          <w:rFonts w:ascii="Times New Roman" w:hAnsi="Times New Roman" w:cs="Times New Roman"/>
          <w:sz w:val="28"/>
          <w:szCs w:val="28"/>
        </w:rPr>
        <w:t>водится масштабное</w:t>
      </w:r>
      <w:r w:rsidR="00A17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4DC" w:rsidRPr="001664DC">
        <w:rPr>
          <w:rFonts w:ascii="Times New Roman" w:hAnsi="Times New Roman" w:cs="Times New Roman"/>
          <w:sz w:val="28"/>
          <w:szCs w:val="28"/>
        </w:rPr>
        <w:t xml:space="preserve"> кредитование правительств</w:t>
      </w:r>
      <w:r w:rsidR="00A17D93">
        <w:rPr>
          <w:rFonts w:ascii="Times New Roman" w:hAnsi="Times New Roman" w:cs="Times New Roman"/>
          <w:sz w:val="28"/>
          <w:szCs w:val="28"/>
        </w:rPr>
        <w:t>, национальных</w:t>
      </w:r>
      <w:r w:rsidR="001664DC" w:rsidRPr="001664DC">
        <w:rPr>
          <w:rFonts w:ascii="Times New Roman" w:hAnsi="Times New Roman" w:cs="Times New Roman"/>
          <w:sz w:val="28"/>
          <w:szCs w:val="28"/>
        </w:rPr>
        <w:t xml:space="preserve"> бизнесов,</w:t>
      </w:r>
      <w:r w:rsidR="001664DC">
        <w:rPr>
          <w:rFonts w:ascii="Times New Roman" w:hAnsi="Times New Roman" w:cs="Times New Roman"/>
          <w:sz w:val="28"/>
          <w:szCs w:val="28"/>
        </w:rPr>
        <w:t xml:space="preserve"> что приводит к</w:t>
      </w:r>
      <w:r w:rsidR="00A17D93">
        <w:rPr>
          <w:rFonts w:ascii="Times New Roman" w:hAnsi="Times New Roman" w:cs="Times New Roman"/>
          <w:sz w:val="28"/>
          <w:szCs w:val="28"/>
        </w:rPr>
        <w:t xml:space="preserve"> тотальной</w:t>
      </w:r>
      <w:r w:rsidR="001F02B5">
        <w:rPr>
          <w:rFonts w:ascii="Times New Roman" w:hAnsi="Times New Roman" w:cs="Times New Roman"/>
          <w:sz w:val="28"/>
          <w:szCs w:val="28"/>
        </w:rPr>
        <w:t xml:space="preserve"> кредитной зависимости.</w:t>
      </w:r>
      <w:r w:rsidR="001664DC">
        <w:rPr>
          <w:rFonts w:ascii="Times New Roman" w:hAnsi="Times New Roman" w:cs="Times New Roman"/>
          <w:sz w:val="28"/>
          <w:szCs w:val="28"/>
        </w:rPr>
        <w:t xml:space="preserve"> </w:t>
      </w:r>
      <w:r w:rsidR="001F02B5">
        <w:rPr>
          <w:rFonts w:ascii="Times New Roman" w:hAnsi="Times New Roman" w:cs="Times New Roman"/>
          <w:sz w:val="28"/>
          <w:szCs w:val="28"/>
        </w:rPr>
        <w:t xml:space="preserve"> Ч</w:t>
      </w:r>
      <w:r w:rsidR="001664DC" w:rsidRPr="001664DC">
        <w:rPr>
          <w:rFonts w:ascii="Times New Roman" w:hAnsi="Times New Roman" w:cs="Times New Roman"/>
          <w:sz w:val="28"/>
          <w:szCs w:val="28"/>
        </w:rPr>
        <w:t>ерез неправительственные организации</w:t>
      </w:r>
      <w:r w:rsidR="00081312">
        <w:rPr>
          <w:rFonts w:ascii="Times New Roman" w:hAnsi="Times New Roman" w:cs="Times New Roman"/>
          <w:sz w:val="28"/>
          <w:szCs w:val="28"/>
        </w:rPr>
        <w:t xml:space="preserve"> осуществляется идеологическое </w:t>
      </w:r>
      <w:r w:rsidR="001F02B5">
        <w:rPr>
          <w:rFonts w:ascii="Times New Roman" w:hAnsi="Times New Roman" w:cs="Times New Roman"/>
          <w:sz w:val="28"/>
          <w:szCs w:val="28"/>
        </w:rPr>
        <w:t>воздействие,</w:t>
      </w:r>
      <w:r w:rsidR="00081312">
        <w:rPr>
          <w:rFonts w:ascii="Times New Roman" w:hAnsi="Times New Roman" w:cs="Times New Roman"/>
          <w:sz w:val="28"/>
          <w:szCs w:val="28"/>
        </w:rPr>
        <w:t xml:space="preserve"> ориентированное  на разрушение национального кода.  </w:t>
      </w:r>
      <w:r w:rsidR="00F03ADC">
        <w:rPr>
          <w:rFonts w:ascii="Times New Roman" w:hAnsi="Times New Roman" w:cs="Times New Roman"/>
          <w:sz w:val="28"/>
          <w:szCs w:val="28"/>
        </w:rPr>
        <w:t>В результате</w:t>
      </w:r>
      <w:r w:rsidR="001F02B5">
        <w:rPr>
          <w:rFonts w:ascii="Times New Roman" w:hAnsi="Times New Roman" w:cs="Times New Roman"/>
          <w:sz w:val="28"/>
          <w:szCs w:val="28"/>
        </w:rPr>
        <w:t xml:space="preserve"> поддержки неэквивалентности</w:t>
      </w:r>
      <w:r w:rsidR="00F03ADC">
        <w:rPr>
          <w:rFonts w:ascii="Times New Roman" w:hAnsi="Times New Roman" w:cs="Times New Roman"/>
          <w:sz w:val="28"/>
          <w:szCs w:val="28"/>
        </w:rPr>
        <w:t xml:space="preserve">  развитые страны получают двойную прибыль. Первая ее часть - это собственно высокая норма добавленной  стоимости, присущая  высокотехнологичной продукции, </w:t>
      </w:r>
      <w:r w:rsidR="001F02B5">
        <w:rPr>
          <w:rFonts w:ascii="Times New Roman" w:hAnsi="Times New Roman" w:cs="Times New Roman"/>
          <w:sz w:val="28"/>
          <w:szCs w:val="28"/>
        </w:rPr>
        <w:t xml:space="preserve">поставляемой в адрес развивающихся стран и стран третьего мира, </w:t>
      </w:r>
      <w:r w:rsidR="00F03ADC">
        <w:rPr>
          <w:rFonts w:ascii="Times New Roman" w:hAnsi="Times New Roman" w:cs="Times New Roman"/>
          <w:sz w:val="28"/>
          <w:szCs w:val="28"/>
        </w:rPr>
        <w:t>а вторая это прибыль, полученная в результате  несправедливого обмена.</w:t>
      </w:r>
      <w:r w:rsidR="00673F82">
        <w:rPr>
          <w:rFonts w:ascii="Times New Roman" w:hAnsi="Times New Roman" w:cs="Times New Roman"/>
          <w:sz w:val="28"/>
          <w:szCs w:val="28"/>
        </w:rPr>
        <w:t xml:space="preserve"> Очевидно, что чем дальше страны, расположены друг от друга на двухконтурной модели,  представленной на рисунке 2,  чем  эта прибыль больше.</w:t>
      </w:r>
    </w:p>
    <w:p w:rsidR="00F03ADC" w:rsidRDefault="0086772E" w:rsidP="00F03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1664DC">
        <w:rPr>
          <w:rFonts w:ascii="Times New Roman" w:hAnsi="Times New Roman" w:cs="Times New Roman"/>
          <w:sz w:val="28"/>
          <w:szCs w:val="28"/>
        </w:rPr>
        <w:t xml:space="preserve"> учитывать, ч</w:t>
      </w:r>
      <w:r w:rsidR="00643894">
        <w:rPr>
          <w:rFonts w:ascii="Times New Roman" w:hAnsi="Times New Roman" w:cs="Times New Roman"/>
          <w:sz w:val="28"/>
          <w:szCs w:val="28"/>
        </w:rPr>
        <w:t xml:space="preserve">то развитые страны обладают целым рядом </w:t>
      </w:r>
      <w:r w:rsidR="001664DC">
        <w:rPr>
          <w:rFonts w:ascii="Times New Roman" w:hAnsi="Times New Roman" w:cs="Times New Roman"/>
          <w:sz w:val="28"/>
          <w:szCs w:val="28"/>
        </w:rPr>
        <w:t xml:space="preserve"> технологий,</w:t>
      </w:r>
      <w:r w:rsidR="00643894">
        <w:rPr>
          <w:rFonts w:ascii="Times New Roman" w:hAnsi="Times New Roman" w:cs="Times New Roman"/>
          <w:sz w:val="28"/>
          <w:szCs w:val="28"/>
        </w:rPr>
        <w:t xml:space="preserve"> </w:t>
      </w:r>
      <w:r w:rsidR="001664DC">
        <w:rPr>
          <w:rFonts w:ascii="Times New Roman" w:hAnsi="Times New Roman" w:cs="Times New Roman"/>
          <w:sz w:val="28"/>
          <w:szCs w:val="28"/>
        </w:rPr>
        <w:t xml:space="preserve"> современным оружием,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1664DC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>университет</w:t>
      </w:r>
      <w:r w:rsidR="001664DC">
        <w:rPr>
          <w:rFonts w:ascii="Times New Roman" w:hAnsi="Times New Roman" w:cs="Times New Roman"/>
          <w:sz w:val="28"/>
          <w:szCs w:val="28"/>
        </w:rPr>
        <w:t>ами</w:t>
      </w:r>
      <w:r w:rsidR="007B0D91">
        <w:rPr>
          <w:rFonts w:ascii="Times New Roman" w:hAnsi="Times New Roman" w:cs="Times New Roman"/>
          <w:sz w:val="28"/>
          <w:szCs w:val="28"/>
        </w:rPr>
        <w:t xml:space="preserve">, </w:t>
      </w:r>
      <w:r w:rsidR="00026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научными сообществами, научной инфраструктурой, которые </w:t>
      </w:r>
      <w:r w:rsidR="007B0D91">
        <w:rPr>
          <w:rFonts w:ascii="Times New Roman" w:hAnsi="Times New Roman" w:cs="Times New Roman"/>
          <w:sz w:val="28"/>
          <w:szCs w:val="28"/>
        </w:rPr>
        <w:t>обладаю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64DC">
        <w:rPr>
          <w:rFonts w:ascii="Times New Roman" w:hAnsi="Times New Roman" w:cs="Times New Roman"/>
          <w:sz w:val="28"/>
          <w:szCs w:val="28"/>
        </w:rPr>
        <w:t xml:space="preserve">  </w:t>
      </w:r>
      <w:r w:rsidR="007B0D91">
        <w:rPr>
          <w:rFonts w:ascii="Times New Roman" w:hAnsi="Times New Roman" w:cs="Times New Roman"/>
          <w:sz w:val="28"/>
          <w:szCs w:val="28"/>
        </w:rPr>
        <w:t xml:space="preserve"> критичными для</w:t>
      </w:r>
      <w:r w:rsidR="00AD2A68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7B0D91">
        <w:rPr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="00AD2A68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>развития</w:t>
      </w:r>
      <w:r w:rsidR="00AD2A68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 xml:space="preserve"> развивающихся стран</w:t>
      </w:r>
      <w:r w:rsidR="00F52B02">
        <w:rPr>
          <w:rFonts w:ascii="Times New Roman" w:hAnsi="Times New Roman" w:cs="Times New Roman"/>
          <w:sz w:val="28"/>
          <w:szCs w:val="28"/>
        </w:rPr>
        <w:t xml:space="preserve"> знаниями. В результате всего этого развивающиеся страны занимают </w:t>
      </w:r>
      <w:r w:rsidR="00026B37">
        <w:rPr>
          <w:rFonts w:ascii="Times New Roman" w:hAnsi="Times New Roman" w:cs="Times New Roman"/>
          <w:sz w:val="28"/>
          <w:szCs w:val="28"/>
        </w:rPr>
        <w:t>отведенное им место</w:t>
      </w:r>
      <w:r w:rsidR="00F52B02">
        <w:rPr>
          <w:rFonts w:ascii="Times New Roman" w:hAnsi="Times New Roman" w:cs="Times New Roman"/>
          <w:sz w:val="28"/>
          <w:szCs w:val="28"/>
        </w:rPr>
        <w:t xml:space="preserve"> в представленной выше </w:t>
      </w:r>
      <w:r w:rsidR="007E49CF">
        <w:rPr>
          <w:rFonts w:ascii="Times New Roman" w:hAnsi="Times New Roman" w:cs="Times New Roman"/>
          <w:sz w:val="28"/>
          <w:szCs w:val="28"/>
        </w:rPr>
        <w:t>двухконтурной</w:t>
      </w:r>
      <w:r w:rsidR="00F52B02">
        <w:rPr>
          <w:rFonts w:ascii="Times New Roman" w:hAnsi="Times New Roman" w:cs="Times New Roman"/>
          <w:sz w:val="28"/>
          <w:szCs w:val="28"/>
        </w:rPr>
        <w:t xml:space="preserve"> </w:t>
      </w:r>
      <w:r w:rsidR="00A303EE">
        <w:rPr>
          <w:rFonts w:ascii="Times New Roman" w:hAnsi="Times New Roman" w:cs="Times New Roman"/>
          <w:sz w:val="28"/>
          <w:szCs w:val="28"/>
        </w:rPr>
        <w:t>модели,</w:t>
      </w:r>
      <w:r w:rsidR="00F52B02">
        <w:rPr>
          <w:rFonts w:ascii="Times New Roman" w:hAnsi="Times New Roman" w:cs="Times New Roman"/>
          <w:sz w:val="28"/>
          <w:szCs w:val="28"/>
        </w:rPr>
        <w:t xml:space="preserve"> прежде всего потому, что они не смогут</w:t>
      </w:r>
      <w:r w:rsidR="00643894">
        <w:rPr>
          <w:rFonts w:ascii="Times New Roman" w:hAnsi="Times New Roman" w:cs="Times New Roman"/>
          <w:sz w:val="28"/>
          <w:szCs w:val="28"/>
        </w:rPr>
        <w:t xml:space="preserve"> достойно</w:t>
      </w:r>
      <w:r w:rsidR="00F52B02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>существовать</w:t>
      </w:r>
      <w:r w:rsidR="00643894">
        <w:rPr>
          <w:rFonts w:ascii="Times New Roman" w:hAnsi="Times New Roman" w:cs="Times New Roman"/>
          <w:sz w:val="28"/>
          <w:szCs w:val="28"/>
        </w:rPr>
        <w:t>,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 xml:space="preserve">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>развиваться</w:t>
      </w:r>
      <w:r w:rsidR="00643894">
        <w:rPr>
          <w:rFonts w:ascii="Times New Roman" w:hAnsi="Times New Roman" w:cs="Times New Roman"/>
          <w:sz w:val="28"/>
          <w:szCs w:val="28"/>
        </w:rPr>
        <w:t>, защищать  себя</w:t>
      </w:r>
      <w:r w:rsidR="007B0D91">
        <w:rPr>
          <w:rFonts w:ascii="Times New Roman" w:hAnsi="Times New Roman" w:cs="Times New Roman"/>
          <w:sz w:val="28"/>
          <w:szCs w:val="28"/>
        </w:rPr>
        <w:t xml:space="preserve"> </w:t>
      </w:r>
      <w:r w:rsidR="00643894">
        <w:rPr>
          <w:rFonts w:ascii="Times New Roman" w:hAnsi="Times New Roman" w:cs="Times New Roman"/>
          <w:sz w:val="28"/>
          <w:szCs w:val="28"/>
        </w:rPr>
        <w:t xml:space="preserve"> </w:t>
      </w:r>
      <w:r w:rsidR="007B0D91">
        <w:rPr>
          <w:rFonts w:ascii="Times New Roman" w:hAnsi="Times New Roman" w:cs="Times New Roman"/>
          <w:sz w:val="28"/>
          <w:szCs w:val="28"/>
        </w:rPr>
        <w:t>без  тесного торгово-экономического взаимодействия с развитыми странами.</w:t>
      </w:r>
      <w:r w:rsidR="00F03ADC" w:rsidRPr="00F03ADC">
        <w:rPr>
          <w:rFonts w:ascii="Times New Roman" w:hAnsi="Times New Roman" w:cs="Times New Roman"/>
          <w:sz w:val="28"/>
          <w:szCs w:val="28"/>
        </w:rPr>
        <w:t xml:space="preserve"> </w:t>
      </w:r>
      <w:r w:rsidR="00F52B02">
        <w:rPr>
          <w:rFonts w:ascii="Times New Roman" w:hAnsi="Times New Roman" w:cs="Times New Roman"/>
          <w:sz w:val="28"/>
          <w:szCs w:val="28"/>
        </w:rPr>
        <w:t xml:space="preserve"> Они вынуждены продолжать </w:t>
      </w:r>
      <w:proofErr w:type="gramStart"/>
      <w:r w:rsidR="00F52B02"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 w:rsidR="00F52B02">
        <w:rPr>
          <w:rFonts w:ascii="Times New Roman" w:hAnsi="Times New Roman" w:cs="Times New Roman"/>
          <w:sz w:val="28"/>
          <w:szCs w:val="28"/>
        </w:rPr>
        <w:t xml:space="preserve"> ценностями  используя в </w:t>
      </w:r>
      <w:r w:rsidR="00A303EE">
        <w:rPr>
          <w:rFonts w:ascii="Times New Roman" w:hAnsi="Times New Roman" w:cs="Times New Roman"/>
          <w:sz w:val="28"/>
          <w:szCs w:val="28"/>
        </w:rPr>
        <w:t xml:space="preserve">этом </w:t>
      </w:r>
      <w:r w:rsidR="00F52B02">
        <w:rPr>
          <w:rFonts w:ascii="Times New Roman" w:hAnsi="Times New Roman" w:cs="Times New Roman"/>
          <w:sz w:val="28"/>
          <w:szCs w:val="28"/>
        </w:rPr>
        <w:t>процессе</w:t>
      </w:r>
      <w:r w:rsidR="00AD2A68">
        <w:rPr>
          <w:rFonts w:ascii="Times New Roman" w:hAnsi="Times New Roman" w:cs="Times New Roman"/>
          <w:sz w:val="28"/>
          <w:szCs w:val="28"/>
        </w:rPr>
        <w:t xml:space="preserve"> </w:t>
      </w:r>
      <w:r w:rsidR="00F52B02">
        <w:rPr>
          <w:rFonts w:ascii="Times New Roman" w:hAnsi="Times New Roman" w:cs="Times New Roman"/>
          <w:sz w:val="28"/>
          <w:szCs w:val="28"/>
        </w:rPr>
        <w:t xml:space="preserve"> весы </w:t>
      </w:r>
      <w:r w:rsidR="00A303EE">
        <w:rPr>
          <w:rFonts w:ascii="Times New Roman" w:hAnsi="Times New Roman" w:cs="Times New Roman"/>
          <w:sz w:val="28"/>
          <w:szCs w:val="28"/>
        </w:rPr>
        <w:t xml:space="preserve"> настройку которых они не могут контролировать</w:t>
      </w:r>
      <w:r w:rsidR="00F40E58">
        <w:rPr>
          <w:rFonts w:ascii="Times New Roman" w:hAnsi="Times New Roman" w:cs="Times New Roman"/>
          <w:sz w:val="28"/>
          <w:szCs w:val="28"/>
        </w:rPr>
        <w:t>,</w:t>
      </w:r>
      <w:r w:rsidR="00F52B02">
        <w:rPr>
          <w:rFonts w:ascii="Times New Roman" w:hAnsi="Times New Roman" w:cs="Times New Roman"/>
          <w:sz w:val="28"/>
          <w:szCs w:val="28"/>
        </w:rPr>
        <w:t xml:space="preserve"> но и от которых они не могут отказаться.</w:t>
      </w:r>
      <w:r w:rsidR="00F03ADC" w:rsidRPr="00F03ADC">
        <w:rPr>
          <w:rFonts w:ascii="Times New Roman" w:hAnsi="Times New Roman" w:cs="Times New Roman"/>
          <w:sz w:val="28"/>
          <w:szCs w:val="28"/>
        </w:rPr>
        <w:t xml:space="preserve"> </w:t>
      </w:r>
      <w:r w:rsidR="00F03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6C" w:rsidRPr="00D32F6C" w:rsidRDefault="00D32F6C" w:rsidP="00D32F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трансформации</w:t>
      </w:r>
      <w:r w:rsidR="00AF49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теории трудовой стоимости</w:t>
      </w:r>
    </w:p>
    <w:p w:rsidR="00E70CC9" w:rsidRDefault="00E70CC9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того, что бы перейти к анализу </w:t>
      </w:r>
      <w:r w:rsidR="006F0FBB">
        <w:rPr>
          <w:rFonts w:ascii="Times New Roman" w:hAnsi="Times New Roman" w:cs="Times New Roman"/>
          <w:sz w:val="28"/>
          <w:szCs w:val="28"/>
        </w:rPr>
        <w:t xml:space="preserve">требующихся </w:t>
      </w:r>
      <w:r>
        <w:rPr>
          <w:rFonts w:ascii="Times New Roman" w:hAnsi="Times New Roman" w:cs="Times New Roman"/>
          <w:sz w:val="28"/>
          <w:szCs w:val="28"/>
        </w:rPr>
        <w:t xml:space="preserve">изменений сложившейся валютной модели мировой экономики необходимо </w:t>
      </w:r>
      <w:r w:rsidR="006F0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трансформации </w:t>
      </w:r>
      <w:r w:rsidR="00B928C1">
        <w:rPr>
          <w:rFonts w:ascii="Times New Roman" w:hAnsi="Times New Roman" w:cs="Times New Roman"/>
          <w:sz w:val="28"/>
          <w:szCs w:val="28"/>
        </w:rPr>
        <w:t xml:space="preserve">ее (мировой экономики) </w:t>
      </w:r>
      <w:r>
        <w:rPr>
          <w:rFonts w:ascii="Times New Roman" w:hAnsi="Times New Roman" w:cs="Times New Roman"/>
          <w:sz w:val="28"/>
          <w:szCs w:val="28"/>
        </w:rPr>
        <w:t>базовых принципов</w:t>
      </w:r>
      <w:r w:rsidR="00E4531B">
        <w:rPr>
          <w:rFonts w:ascii="Times New Roman" w:hAnsi="Times New Roman" w:cs="Times New Roman"/>
          <w:sz w:val="28"/>
          <w:szCs w:val="28"/>
        </w:rPr>
        <w:t>, произошедших</w:t>
      </w:r>
      <w:r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E4531B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перехода от индустриальной к постиндустриальной или зеленой эре.</w:t>
      </w:r>
      <w:proofErr w:type="gramEnd"/>
      <w:r w:rsidR="00FB471E">
        <w:rPr>
          <w:rFonts w:ascii="Times New Roman" w:hAnsi="Times New Roman" w:cs="Times New Roman"/>
          <w:sz w:val="28"/>
          <w:szCs w:val="28"/>
        </w:rPr>
        <w:t xml:space="preserve"> Сделаем это на основе трудовой теории </w:t>
      </w:r>
      <w:r w:rsidR="006F0883">
        <w:rPr>
          <w:rFonts w:ascii="Times New Roman" w:hAnsi="Times New Roman" w:cs="Times New Roman"/>
          <w:sz w:val="28"/>
          <w:szCs w:val="28"/>
        </w:rPr>
        <w:t>стоимости,</w:t>
      </w:r>
      <w:r w:rsidR="00FB471E">
        <w:rPr>
          <w:rFonts w:ascii="Times New Roman" w:hAnsi="Times New Roman" w:cs="Times New Roman"/>
          <w:sz w:val="28"/>
          <w:szCs w:val="28"/>
        </w:rPr>
        <w:t xml:space="preserve"> тем более</w:t>
      </w:r>
      <w:r w:rsidR="00D425D6">
        <w:rPr>
          <w:rFonts w:ascii="Times New Roman" w:hAnsi="Times New Roman" w:cs="Times New Roman"/>
          <w:sz w:val="28"/>
          <w:szCs w:val="28"/>
        </w:rPr>
        <w:t xml:space="preserve"> </w:t>
      </w:r>
      <w:r w:rsidR="00FB471E">
        <w:rPr>
          <w:rFonts w:ascii="Times New Roman" w:hAnsi="Times New Roman" w:cs="Times New Roman"/>
          <w:sz w:val="28"/>
          <w:szCs w:val="28"/>
        </w:rPr>
        <w:t xml:space="preserve"> что</w:t>
      </w:r>
      <w:r w:rsidR="003D1E90">
        <w:rPr>
          <w:rFonts w:ascii="Times New Roman" w:hAnsi="Times New Roman" w:cs="Times New Roman"/>
          <w:sz w:val="28"/>
          <w:szCs w:val="28"/>
        </w:rPr>
        <w:t xml:space="preserve"> </w:t>
      </w:r>
      <w:r w:rsidR="00FB471E">
        <w:rPr>
          <w:rFonts w:ascii="Times New Roman" w:hAnsi="Times New Roman" w:cs="Times New Roman"/>
          <w:sz w:val="28"/>
          <w:szCs w:val="28"/>
        </w:rPr>
        <w:t xml:space="preserve"> в данном случае искомое </w:t>
      </w:r>
      <w:r w:rsidR="00E179B3">
        <w:rPr>
          <w:rFonts w:ascii="Times New Roman" w:hAnsi="Times New Roman" w:cs="Times New Roman"/>
          <w:sz w:val="28"/>
          <w:szCs w:val="28"/>
        </w:rPr>
        <w:t xml:space="preserve">(производство анализа)  </w:t>
      </w:r>
      <w:r w:rsidR="003D1E90">
        <w:rPr>
          <w:rFonts w:ascii="Times New Roman" w:hAnsi="Times New Roman" w:cs="Times New Roman"/>
          <w:sz w:val="28"/>
          <w:szCs w:val="28"/>
        </w:rPr>
        <w:t>совершенно</w:t>
      </w:r>
      <w:r w:rsidR="00E179B3">
        <w:rPr>
          <w:rFonts w:ascii="Times New Roman" w:hAnsi="Times New Roman" w:cs="Times New Roman"/>
          <w:sz w:val="28"/>
          <w:szCs w:val="28"/>
        </w:rPr>
        <w:t xml:space="preserve"> </w:t>
      </w:r>
      <w:r w:rsidR="00FB471E">
        <w:rPr>
          <w:rFonts w:ascii="Times New Roman" w:hAnsi="Times New Roman" w:cs="Times New Roman"/>
          <w:sz w:val="28"/>
          <w:szCs w:val="28"/>
        </w:rPr>
        <w:t xml:space="preserve"> не</w:t>
      </w:r>
      <w:r w:rsidR="00E179B3">
        <w:rPr>
          <w:rFonts w:ascii="Times New Roman" w:hAnsi="Times New Roman" w:cs="Times New Roman"/>
          <w:sz w:val="28"/>
          <w:szCs w:val="28"/>
        </w:rPr>
        <w:t xml:space="preserve"> </w:t>
      </w:r>
      <w:r w:rsidR="00FB471E">
        <w:rPr>
          <w:rFonts w:ascii="Times New Roman" w:hAnsi="Times New Roman" w:cs="Times New Roman"/>
          <w:sz w:val="28"/>
          <w:szCs w:val="28"/>
        </w:rPr>
        <w:t xml:space="preserve"> </w:t>
      </w:r>
      <w:r w:rsidR="003D1E90">
        <w:rPr>
          <w:rFonts w:ascii="Times New Roman" w:hAnsi="Times New Roman" w:cs="Times New Roman"/>
          <w:sz w:val="28"/>
          <w:szCs w:val="28"/>
        </w:rPr>
        <w:t>противоречит</w:t>
      </w:r>
      <w:r w:rsidR="00FB471E">
        <w:rPr>
          <w:rFonts w:ascii="Times New Roman" w:hAnsi="Times New Roman" w:cs="Times New Roman"/>
          <w:sz w:val="28"/>
          <w:szCs w:val="28"/>
        </w:rPr>
        <w:t xml:space="preserve"> </w:t>
      </w:r>
      <w:r w:rsidR="001C53F9">
        <w:rPr>
          <w:rFonts w:ascii="Times New Roman" w:hAnsi="Times New Roman" w:cs="Times New Roman"/>
          <w:sz w:val="28"/>
          <w:szCs w:val="28"/>
        </w:rPr>
        <w:t xml:space="preserve"> </w:t>
      </w:r>
      <w:r w:rsidR="00FB471E">
        <w:rPr>
          <w:rFonts w:ascii="Times New Roman" w:hAnsi="Times New Roman" w:cs="Times New Roman"/>
          <w:sz w:val="28"/>
          <w:szCs w:val="28"/>
        </w:rPr>
        <w:t xml:space="preserve">ее </w:t>
      </w:r>
      <w:r w:rsidR="001C53F9">
        <w:rPr>
          <w:rFonts w:ascii="Times New Roman" w:hAnsi="Times New Roman" w:cs="Times New Roman"/>
          <w:sz w:val="28"/>
          <w:szCs w:val="28"/>
        </w:rPr>
        <w:t xml:space="preserve"> </w:t>
      </w:r>
      <w:r w:rsidR="00FB471E">
        <w:rPr>
          <w:rFonts w:ascii="Times New Roman" w:hAnsi="Times New Roman" w:cs="Times New Roman"/>
          <w:sz w:val="28"/>
          <w:szCs w:val="28"/>
        </w:rPr>
        <w:t>апологету – теории предельной полезности.</w:t>
      </w:r>
    </w:p>
    <w:p w:rsidR="009E4A64" w:rsidRDefault="009E4A64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 основе  старой индустриальной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эры</w:t>
      </w:r>
      <w:r w:rsidR="00586E09">
        <w:rPr>
          <w:rFonts w:ascii="Times New Roman" w:hAnsi="Times New Roman" w:cs="Times New Roman"/>
          <w:sz w:val="28"/>
          <w:szCs w:val="28"/>
        </w:rPr>
        <w:t xml:space="preserve">? </w:t>
      </w:r>
      <w:r w:rsidR="00E37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– отношение к росту экономики с точки зрения традиционного ВВП</w:t>
      </w:r>
      <w:r w:rsidR="00E728B3">
        <w:rPr>
          <w:rFonts w:ascii="Times New Roman" w:hAnsi="Times New Roman" w:cs="Times New Roman"/>
          <w:sz w:val="28"/>
          <w:szCs w:val="28"/>
        </w:rPr>
        <w:t xml:space="preserve"> построенного на использовании количественного фактора</w:t>
      </w:r>
      <w:r>
        <w:rPr>
          <w:rFonts w:ascii="Times New Roman" w:hAnsi="Times New Roman" w:cs="Times New Roman"/>
          <w:sz w:val="28"/>
          <w:szCs w:val="28"/>
        </w:rPr>
        <w:t xml:space="preserve"> (чем больше, тем лучше), </w:t>
      </w:r>
      <w:r w:rsidR="00586E09">
        <w:rPr>
          <w:rFonts w:ascii="Times New Roman" w:hAnsi="Times New Roman" w:cs="Times New Roman"/>
          <w:sz w:val="28"/>
          <w:szCs w:val="28"/>
        </w:rPr>
        <w:t xml:space="preserve"> </w:t>
      </w:r>
      <w:r w:rsidR="00EC670E">
        <w:rPr>
          <w:rFonts w:ascii="Times New Roman" w:hAnsi="Times New Roman" w:cs="Times New Roman"/>
          <w:sz w:val="28"/>
          <w:szCs w:val="28"/>
        </w:rPr>
        <w:t>это возникновение</w:t>
      </w:r>
      <w:r w:rsidR="002D0373">
        <w:rPr>
          <w:rFonts w:ascii="Times New Roman" w:hAnsi="Times New Roman" w:cs="Times New Roman"/>
          <w:sz w:val="28"/>
          <w:szCs w:val="28"/>
        </w:rPr>
        <w:t xml:space="preserve"> стоимости в процессе обмена одного товара на другой, </w:t>
      </w:r>
      <w:r w:rsidR="00682156">
        <w:rPr>
          <w:rFonts w:ascii="Times New Roman" w:hAnsi="Times New Roman" w:cs="Times New Roman"/>
          <w:sz w:val="28"/>
          <w:szCs w:val="28"/>
        </w:rPr>
        <w:t xml:space="preserve"> </w:t>
      </w:r>
      <w:r w:rsidR="00375F45">
        <w:rPr>
          <w:rFonts w:ascii="Times New Roman" w:hAnsi="Times New Roman" w:cs="Times New Roman"/>
          <w:sz w:val="28"/>
          <w:szCs w:val="28"/>
        </w:rPr>
        <w:t>наличие</w:t>
      </w:r>
      <w:r w:rsidR="00682156">
        <w:rPr>
          <w:rFonts w:ascii="Times New Roman" w:hAnsi="Times New Roman" w:cs="Times New Roman"/>
          <w:sz w:val="28"/>
          <w:szCs w:val="28"/>
        </w:rPr>
        <w:t xml:space="preserve"> золотого стандарта, </w:t>
      </w:r>
      <w:r w:rsidR="00682156" w:rsidRPr="007E49CF">
        <w:rPr>
          <w:rFonts w:ascii="Times New Roman" w:hAnsi="Times New Roman" w:cs="Times New Roman"/>
          <w:sz w:val="28"/>
          <w:szCs w:val="28"/>
        </w:rPr>
        <w:t>это</w:t>
      </w:r>
      <w:r w:rsidR="004C0EA5" w:rsidRPr="007E49CF">
        <w:rPr>
          <w:rFonts w:ascii="Times New Roman" w:hAnsi="Times New Roman" w:cs="Times New Roman"/>
          <w:sz w:val="28"/>
          <w:szCs w:val="28"/>
        </w:rPr>
        <w:t xml:space="preserve"> производительная природа</w:t>
      </w:r>
      <w:r w:rsidR="004C0EA5" w:rsidRPr="00E728B3">
        <w:rPr>
          <w:rFonts w:ascii="Times New Roman" w:hAnsi="Times New Roman" w:cs="Times New Roman"/>
          <w:sz w:val="28"/>
          <w:szCs w:val="28"/>
        </w:rPr>
        <w:t xml:space="preserve"> </w:t>
      </w:r>
      <w:r w:rsidR="004C0EA5" w:rsidRPr="007E49CF">
        <w:rPr>
          <w:rFonts w:ascii="Times New Roman" w:hAnsi="Times New Roman" w:cs="Times New Roman"/>
          <w:sz w:val="28"/>
          <w:szCs w:val="28"/>
        </w:rPr>
        <w:t>прибыли.</w:t>
      </w:r>
      <w:r>
        <w:rPr>
          <w:rFonts w:ascii="Times New Roman" w:hAnsi="Times New Roman" w:cs="Times New Roman"/>
          <w:sz w:val="28"/>
          <w:szCs w:val="28"/>
        </w:rPr>
        <w:t xml:space="preserve"> Это привычное старое - доброе </w:t>
      </w:r>
    </w:p>
    <w:p w:rsidR="009E4A64" w:rsidRDefault="009E4A64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E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C56E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6E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5D6" w:rsidRDefault="009E4A64" w:rsidP="006B6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AA6C44">
        <w:rPr>
          <w:rFonts w:ascii="Times New Roman" w:hAnsi="Times New Roman" w:cs="Times New Roman"/>
          <w:sz w:val="28"/>
          <w:szCs w:val="28"/>
        </w:rPr>
        <w:t xml:space="preserve"> глобальное изменение экономических </w:t>
      </w:r>
      <w:r>
        <w:rPr>
          <w:rFonts w:ascii="Times New Roman" w:hAnsi="Times New Roman" w:cs="Times New Roman"/>
          <w:sz w:val="28"/>
          <w:szCs w:val="28"/>
        </w:rPr>
        <w:t xml:space="preserve"> категорий  меняет привычные понятия.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A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постиндустриальной</w:t>
      </w:r>
      <w:r w:rsidR="00454B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зеленой  эре не работают (или работают по другому)  фундаментальные понятия индустриального мира, </w:t>
      </w:r>
      <w:r w:rsidR="00C07324">
        <w:rPr>
          <w:rFonts w:ascii="Times New Roman" w:hAnsi="Times New Roman" w:cs="Times New Roman"/>
          <w:sz w:val="28"/>
          <w:szCs w:val="28"/>
        </w:rPr>
        <w:t>основанного на традиционных капиталистических понятиях.</w:t>
      </w:r>
      <w:proofErr w:type="gramEnd"/>
      <w:r w:rsidR="00EC6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объем инвестиций в альтернативную энергетику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традиционную,  не взирая на то, </w:t>
      </w:r>
      <w:r w:rsidR="00901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«зеленая» </w:t>
      </w:r>
      <w:r w:rsidR="00901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энергетика </w:t>
      </w:r>
      <w:r w:rsidR="00901887">
        <w:rPr>
          <w:rFonts w:ascii="Times New Roman" w:hAnsi="Times New Roman" w:cs="Times New Roman"/>
          <w:sz w:val="28"/>
          <w:szCs w:val="28"/>
        </w:rPr>
        <w:t xml:space="preserve"> </w:t>
      </w:r>
      <w:r w:rsidR="004A1107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убыточна (по сравнению с обычной), </w:t>
      </w:r>
      <w:r w:rsidR="004A1107">
        <w:rPr>
          <w:rFonts w:ascii="Times New Roman" w:hAnsi="Times New Roman" w:cs="Times New Roman"/>
          <w:sz w:val="28"/>
          <w:szCs w:val="28"/>
        </w:rPr>
        <w:t xml:space="preserve"> </w:t>
      </w:r>
      <w:r w:rsidRPr="00314D19">
        <w:rPr>
          <w:rFonts w:ascii="Times New Roman" w:hAnsi="Times New Roman" w:cs="Times New Roman"/>
          <w:sz w:val="28"/>
          <w:szCs w:val="28"/>
        </w:rPr>
        <w:t>появились отрицательные процентные ставки,</w:t>
      </w:r>
      <w:r w:rsidR="00454BA5" w:rsidRPr="00314D19">
        <w:rPr>
          <w:rFonts w:ascii="Times New Roman" w:hAnsi="Times New Roman" w:cs="Times New Roman"/>
          <w:sz w:val="28"/>
          <w:szCs w:val="28"/>
        </w:rPr>
        <w:t xml:space="preserve"> </w:t>
      </w:r>
      <w:r w:rsidRPr="00314D19">
        <w:rPr>
          <w:rFonts w:ascii="Times New Roman" w:hAnsi="Times New Roman" w:cs="Times New Roman"/>
          <w:sz w:val="28"/>
          <w:szCs w:val="28"/>
        </w:rPr>
        <w:t xml:space="preserve"> </w:t>
      </w:r>
      <w:r w:rsidR="00147D64" w:rsidRPr="00314D19">
        <w:rPr>
          <w:rFonts w:ascii="Times New Roman" w:hAnsi="Times New Roman" w:cs="Times New Roman"/>
          <w:sz w:val="28"/>
          <w:szCs w:val="28"/>
        </w:rPr>
        <w:t xml:space="preserve"> </w:t>
      </w:r>
      <w:r w:rsidRPr="00314D19">
        <w:rPr>
          <w:rFonts w:ascii="Times New Roman" w:hAnsi="Times New Roman" w:cs="Times New Roman"/>
          <w:sz w:val="28"/>
          <w:szCs w:val="28"/>
        </w:rPr>
        <w:t xml:space="preserve"> гигантские объемы</w:t>
      </w:r>
      <w:r w:rsidR="00745247" w:rsidRPr="00314D19">
        <w:rPr>
          <w:rFonts w:ascii="Times New Roman" w:hAnsi="Times New Roman" w:cs="Times New Roman"/>
          <w:sz w:val="28"/>
          <w:szCs w:val="28"/>
        </w:rPr>
        <w:t xml:space="preserve"> как реальных, так и </w:t>
      </w:r>
      <w:r w:rsidRPr="00314D19">
        <w:rPr>
          <w:rFonts w:ascii="Times New Roman" w:hAnsi="Times New Roman" w:cs="Times New Roman"/>
          <w:sz w:val="28"/>
          <w:szCs w:val="28"/>
        </w:rPr>
        <w:t xml:space="preserve"> производных денег</w:t>
      </w:r>
      <w:r w:rsidR="009C1085" w:rsidRPr="00314D19">
        <w:rPr>
          <w:rFonts w:ascii="Times New Roman" w:hAnsi="Times New Roman" w:cs="Times New Roman"/>
          <w:sz w:val="28"/>
          <w:szCs w:val="28"/>
        </w:rPr>
        <w:t>.</w:t>
      </w:r>
      <w:r w:rsidR="009C1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4A64" w:rsidRPr="00E52520" w:rsidRDefault="009C1085" w:rsidP="006B6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247">
        <w:rPr>
          <w:rFonts w:ascii="Times New Roman" w:hAnsi="Times New Roman" w:cs="Times New Roman"/>
          <w:sz w:val="28"/>
          <w:szCs w:val="28"/>
        </w:rPr>
        <w:t>Т</w:t>
      </w:r>
      <w:r w:rsidR="009E4A64">
        <w:rPr>
          <w:rFonts w:ascii="Times New Roman" w:hAnsi="Times New Roman" w:cs="Times New Roman"/>
          <w:sz w:val="28"/>
          <w:szCs w:val="28"/>
        </w:rPr>
        <w:t xml:space="preserve">ехнический прогресс </w:t>
      </w:r>
      <w:r w:rsidR="00AA6C44">
        <w:rPr>
          <w:rFonts w:ascii="Times New Roman" w:hAnsi="Times New Roman" w:cs="Times New Roman"/>
          <w:sz w:val="28"/>
          <w:szCs w:val="28"/>
        </w:rPr>
        <w:t>в массовом порядке</w:t>
      </w:r>
      <w:r w:rsidR="009E4A64">
        <w:rPr>
          <w:rFonts w:ascii="Times New Roman" w:hAnsi="Times New Roman" w:cs="Times New Roman"/>
          <w:sz w:val="28"/>
          <w:szCs w:val="28"/>
        </w:rPr>
        <w:t xml:space="preserve"> </w:t>
      </w:r>
      <w:r w:rsidR="00CF2EFA">
        <w:rPr>
          <w:rFonts w:ascii="Times New Roman" w:hAnsi="Times New Roman" w:cs="Times New Roman"/>
          <w:sz w:val="28"/>
          <w:szCs w:val="28"/>
        </w:rPr>
        <w:t>по</w:t>
      </w:r>
      <w:r w:rsidR="009E4A64">
        <w:rPr>
          <w:rFonts w:ascii="Times New Roman" w:hAnsi="Times New Roman" w:cs="Times New Roman"/>
          <w:sz w:val="28"/>
          <w:szCs w:val="28"/>
        </w:rPr>
        <w:t xml:space="preserve">рождает дешевые аналоги даже не товаров, а скорее того, чем можно удовлетворить потребности,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 w:rsidR="009E4A6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 w:rsidR="009E4A64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 w:rsidR="009E4A64">
        <w:rPr>
          <w:rFonts w:ascii="Times New Roman" w:hAnsi="Times New Roman" w:cs="Times New Roman"/>
          <w:sz w:val="28"/>
          <w:szCs w:val="28"/>
        </w:rPr>
        <w:t>удовлетворялись этими товарами.</w:t>
      </w:r>
      <w:r w:rsidR="00454BA5">
        <w:rPr>
          <w:rFonts w:ascii="Times New Roman" w:hAnsi="Times New Roman" w:cs="Times New Roman"/>
          <w:sz w:val="28"/>
          <w:szCs w:val="28"/>
        </w:rPr>
        <w:t xml:space="preserve"> </w:t>
      </w:r>
      <w:r w:rsidR="009E4A64">
        <w:rPr>
          <w:rFonts w:ascii="Times New Roman" w:hAnsi="Times New Roman" w:cs="Times New Roman"/>
          <w:sz w:val="28"/>
          <w:szCs w:val="28"/>
        </w:rPr>
        <w:t xml:space="preserve"> И это еще далеко не все</w:t>
      </w:r>
      <w:r w:rsidR="00AA6C44">
        <w:rPr>
          <w:rFonts w:ascii="Times New Roman" w:hAnsi="Times New Roman" w:cs="Times New Roman"/>
          <w:sz w:val="28"/>
          <w:szCs w:val="28"/>
        </w:rPr>
        <w:t>.</w:t>
      </w:r>
      <w:r w:rsidR="00901887">
        <w:rPr>
          <w:rFonts w:ascii="Times New Roman" w:hAnsi="Times New Roman" w:cs="Times New Roman"/>
          <w:sz w:val="28"/>
          <w:szCs w:val="28"/>
        </w:rPr>
        <w:t xml:space="preserve"> Изменяется сама логика принятия экономических решений. Человек экономический, оперирующий категориями зеленой эры, </w:t>
      </w:r>
      <w:r w:rsidR="00AA6C44">
        <w:rPr>
          <w:rFonts w:ascii="Times New Roman" w:hAnsi="Times New Roman" w:cs="Times New Roman"/>
          <w:sz w:val="28"/>
          <w:szCs w:val="28"/>
        </w:rPr>
        <w:t xml:space="preserve"> </w:t>
      </w:r>
      <w:r w:rsidR="00901887">
        <w:rPr>
          <w:rFonts w:ascii="Times New Roman" w:hAnsi="Times New Roman" w:cs="Times New Roman"/>
          <w:sz w:val="28"/>
          <w:szCs w:val="28"/>
        </w:rPr>
        <w:t>начинает</w:t>
      </w:r>
      <w:r w:rsidR="00A5306B">
        <w:rPr>
          <w:rFonts w:ascii="Times New Roman" w:hAnsi="Times New Roman" w:cs="Times New Roman"/>
          <w:sz w:val="28"/>
          <w:szCs w:val="28"/>
        </w:rPr>
        <w:t xml:space="preserve">  принимать</w:t>
      </w:r>
      <w:r w:rsidR="00901887">
        <w:rPr>
          <w:rFonts w:ascii="Times New Roman" w:hAnsi="Times New Roman" w:cs="Times New Roman"/>
          <w:sz w:val="28"/>
          <w:szCs w:val="28"/>
        </w:rPr>
        <w:t xml:space="preserve"> невыгодные  решения с точки зрения человека экономического, но мыслящего категориями индустриальной эры.  И наоборот. </w:t>
      </w:r>
      <w:r w:rsidR="004876E0">
        <w:rPr>
          <w:rFonts w:ascii="Times New Roman" w:hAnsi="Times New Roman" w:cs="Times New Roman"/>
          <w:sz w:val="28"/>
          <w:szCs w:val="28"/>
        </w:rPr>
        <w:t xml:space="preserve">Экономические агенты, находящиеся в разных зонах приведенной выше двухконтурной модели, начинают отдаляться друг от друга </w:t>
      </w:r>
      <w:r w:rsidR="00E52EB3">
        <w:rPr>
          <w:rFonts w:ascii="Times New Roman" w:hAnsi="Times New Roman" w:cs="Times New Roman"/>
          <w:sz w:val="28"/>
          <w:szCs w:val="28"/>
        </w:rPr>
        <w:t>с</w:t>
      </w:r>
      <w:r w:rsidR="004876E0">
        <w:rPr>
          <w:rFonts w:ascii="Times New Roman" w:hAnsi="Times New Roman" w:cs="Times New Roman"/>
          <w:sz w:val="28"/>
          <w:szCs w:val="28"/>
        </w:rPr>
        <w:t xml:space="preserve"> все возрастающей скоростью. Соответственно за </w:t>
      </w:r>
      <w:proofErr w:type="gramStart"/>
      <w:r w:rsidR="004876E0">
        <w:rPr>
          <w:rFonts w:ascii="Times New Roman" w:hAnsi="Times New Roman" w:cs="Times New Roman"/>
          <w:sz w:val="28"/>
          <w:szCs w:val="28"/>
        </w:rPr>
        <w:t>экономическими</w:t>
      </w:r>
      <w:proofErr w:type="gramEnd"/>
      <w:r w:rsidR="004876E0">
        <w:rPr>
          <w:rFonts w:ascii="Times New Roman" w:hAnsi="Times New Roman" w:cs="Times New Roman"/>
          <w:sz w:val="28"/>
          <w:szCs w:val="28"/>
        </w:rPr>
        <w:t xml:space="preserve"> следует небывалый доселе рост </w:t>
      </w:r>
      <w:r w:rsidR="00A5306B">
        <w:rPr>
          <w:rFonts w:ascii="Times New Roman" w:hAnsi="Times New Roman" w:cs="Times New Roman"/>
          <w:sz w:val="28"/>
          <w:szCs w:val="28"/>
        </w:rPr>
        <w:t xml:space="preserve"> ментальных  </w:t>
      </w:r>
      <w:r w:rsidR="004876E0">
        <w:rPr>
          <w:rFonts w:ascii="Times New Roman" w:hAnsi="Times New Roman" w:cs="Times New Roman"/>
          <w:sz w:val="28"/>
          <w:szCs w:val="28"/>
        </w:rPr>
        <w:t xml:space="preserve"> </w:t>
      </w:r>
      <w:r w:rsidR="00E52EB3">
        <w:rPr>
          <w:rFonts w:ascii="Times New Roman" w:hAnsi="Times New Roman" w:cs="Times New Roman"/>
          <w:sz w:val="28"/>
          <w:szCs w:val="28"/>
        </w:rPr>
        <w:t>противоречий</w:t>
      </w:r>
      <w:r w:rsidR="005B07EE">
        <w:rPr>
          <w:rFonts w:ascii="Times New Roman" w:hAnsi="Times New Roman" w:cs="Times New Roman"/>
          <w:sz w:val="28"/>
          <w:szCs w:val="28"/>
        </w:rPr>
        <w:t>, дифференциации, конфликтов</w:t>
      </w:r>
      <w:r w:rsidR="004876E0">
        <w:rPr>
          <w:rFonts w:ascii="Times New Roman" w:hAnsi="Times New Roman" w:cs="Times New Roman"/>
          <w:sz w:val="28"/>
          <w:szCs w:val="28"/>
        </w:rPr>
        <w:t>.</w:t>
      </w:r>
      <w:r w:rsidR="009E4A64" w:rsidRPr="00E5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A64" w:rsidRDefault="009E4A64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происходит с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8560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560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60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 модифицирует эту формулу зеленая эра за счет новых решений ранее либо не существовавших вовсе, либо имевших чисто символическое значение. Возможно, что вот так.</w:t>
      </w:r>
    </w:p>
    <w:p w:rsidR="009E4A64" w:rsidRPr="00B14289" w:rsidRDefault="009E4A64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28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07EE">
        <w:rPr>
          <w:rFonts w:ascii="Times New Roman" w:hAnsi="Times New Roman" w:cs="Times New Roman"/>
          <w:sz w:val="28"/>
          <w:szCs w:val="28"/>
        </w:rPr>
        <w:t>)</w:t>
      </w:r>
      <w:r w:rsidR="0033506A">
        <w:rPr>
          <w:rFonts w:ascii="Times New Roman" w:hAnsi="Times New Roman" w:cs="Times New Roman"/>
          <w:sz w:val="28"/>
          <w:szCs w:val="28"/>
        </w:rPr>
        <w:t xml:space="preserve"> ±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4289">
        <w:rPr>
          <w:rFonts w:ascii="Times New Roman" w:hAnsi="Times New Roman" w:cs="Times New Roman"/>
          <w:sz w:val="28"/>
          <w:szCs w:val="28"/>
        </w:rPr>
        <w:t>)</w:t>
      </w:r>
      <w:r w:rsidR="004B440F">
        <w:rPr>
          <w:rFonts w:ascii="Times New Roman" w:hAnsi="Times New Roman" w:cs="Times New Roman"/>
          <w:sz w:val="28"/>
          <w:szCs w:val="28"/>
        </w:rPr>
        <w:t xml:space="preserve"> </w:t>
      </w:r>
      <w:r w:rsidRPr="00B14289">
        <w:rPr>
          <w:rFonts w:ascii="Times New Roman" w:hAnsi="Times New Roman" w:cs="Times New Roman"/>
          <w:sz w:val="28"/>
          <w:szCs w:val="28"/>
        </w:rPr>
        <w:t>+</w:t>
      </w:r>
      <w:r w:rsidR="004B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3693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83697B" w:rsidRDefault="003A71CD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3697B">
        <w:rPr>
          <w:rFonts w:ascii="Times New Roman" w:hAnsi="Times New Roman" w:cs="Times New Roman"/>
          <w:sz w:val="28"/>
          <w:szCs w:val="28"/>
        </w:rPr>
        <w:t>де:</w:t>
      </w:r>
      <w:r w:rsidR="009E4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67" w:rsidRDefault="009E4A64" w:rsidP="009E4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B14289">
        <w:rPr>
          <w:rFonts w:ascii="Times New Roman" w:hAnsi="Times New Roman" w:cs="Times New Roman"/>
          <w:sz w:val="28"/>
          <w:szCs w:val="28"/>
        </w:rPr>
        <w:t>то</w:t>
      </w:r>
      <w:r w:rsidR="006B6CC0">
        <w:rPr>
          <w:rFonts w:ascii="Times New Roman" w:hAnsi="Times New Roman" w:cs="Times New Roman"/>
          <w:sz w:val="28"/>
          <w:szCs w:val="28"/>
        </w:rPr>
        <w:t xml:space="preserve"> глобальное искажение </w:t>
      </w:r>
      <w:r w:rsidRPr="00B14289">
        <w:rPr>
          <w:rFonts w:ascii="Times New Roman" w:hAnsi="Times New Roman" w:cs="Times New Roman"/>
          <w:sz w:val="28"/>
          <w:szCs w:val="28"/>
        </w:rPr>
        <w:t xml:space="preserve"> себестои</w:t>
      </w:r>
      <w:r>
        <w:rPr>
          <w:rFonts w:ascii="Times New Roman" w:hAnsi="Times New Roman" w:cs="Times New Roman"/>
          <w:sz w:val="28"/>
          <w:szCs w:val="28"/>
        </w:rPr>
        <w:t>мости</w:t>
      </w:r>
      <w:r w:rsidRPr="00B14289">
        <w:rPr>
          <w:rFonts w:ascii="Times New Roman" w:hAnsi="Times New Roman" w:cs="Times New Roman"/>
          <w:sz w:val="28"/>
          <w:szCs w:val="28"/>
        </w:rPr>
        <w:t xml:space="preserve"> (</w:t>
      </w:r>
      <w:r w:rsidRPr="00B142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289">
        <w:rPr>
          <w:rFonts w:ascii="Times New Roman" w:hAnsi="Times New Roman" w:cs="Times New Roman"/>
          <w:sz w:val="28"/>
          <w:szCs w:val="28"/>
        </w:rPr>
        <w:t>+</w:t>
      </w:r>
      <w:r w:rsidRPr="00B142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4289">
        <w:rPr>
          <w:rFonts w:ascii="Times New Roman" w:hAnsi="Times New Roman" w:cs="Times New Roman"/>
          <w:sz w:val="28"/>
          <w:szCs w:val="28"/>
        </w:rPr>
        <w:t>) за счет новых технологических преимуществ,</w:t>
      </w:r>
      <w:r w:rsidR="00E9214B">
        <w:rPr>
          <w:rFonts w:ascii="Times New Roman" w:hAnsi="Times New Roman" w:cs="Times New Roman"/>
          <w:sz w:val="28"/>
          <w:szCs w:val="28"/>
        </w:rPr>
        <w:t xml:space="preserve"> жизненных предпочтений,</w:t>
      </w:r>
      <w:r w:rsidRPr="00B14289"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4289">
        <w:rPr>
          <w:rFonts w:ascii="Times New Roman" w:hAnsi="Times New Roman" w:cs="Times New Roman"/>
          <w:sz w:val="28"/>
          <w:szCs w:val="28"/>
        </w:rPr>
        <w:t xml:space="preserve">рые </w:t>
      </w:r>
      <w:r w:rsidR="0054341E">
        <w:rPr>
          <w:rFonts w:ascii="Times New Roman" w:hAnsi="Times New Roman" w:cs="Times New Roman"/>
          <w:sz w:val="28"/>
          <w:szCs w:val="28"/>
        </w:rPr>
        <w:t xml:space="preserve">основываются на изменении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14289">
        <w:rPr>
          <w:rFonts w:ascii="Times New Roman" w:hAnsi="Times New Roman" w:cs="Times New Roman"/>
          <w:sz w:val="28"/>
          <w:szCs w:val="28"/>
        </w:rPr>
        <w:t>ебестоимости</w:t>
      </w:r>
      <w:r w:rsidR="001831C7">
        <w:rPr>
          <w:rFonts w:ascii="Times New Roman" w:hAnsi="Times New Roman" w:cs="Times New Roman"/>
          <w:sz w:val="28"/>
          <w:szCs w:val="28"/>
        </w:rPr>
        <w:t xml:space="preserve"> в воспроизводственном процессе</w:t>
      </w:r>
      <w:r w:rsidRPr="00B14289">
        <w:rPr>
          <w:rFonts w:ascii="Times New Roman" w:hAnsi="Times New Roman" w:cs="Times New Roman"/>
          <w:sz w:val="28"/>
          <w:szCs w:val="28"/>
        </w:rPr>
        <w:t xml:space="preserve"> за счет технологическо</w:t>
      </w:r>
      <w:r>
        <w:rPr>
          <w:rFonts w:ascii="Times New Roman" w:hAnsi="Times New Roman" w:cs="Times New Roman"/>
          <w:sz w:val="28"/>
          <w:szCs w:val="28"/>
        </w:rPr>
        <w:t>го прогресса</w:t>
      </w:r>
      <w:r w:rsidRPr="00B14289">
        <w:rPr>
          <w:rFonts w:ascii="Times New Roman" w:hAnsi="Times New Roman" w:cs="Times New Roman"/>
          <w:sz w:val="28"/>
          <w:szCs w:val="28"/>
        </w:rPr>
        <w:t>,</w:t>
      </w:r>
      <w:r w:rsidR="001831C7">
        <w:rPr>
          <w:rFonts w:ascii="Times New Roman" w:hAnsi="Times New Roman" w:cs="Times New Roman"/>
          <w:sz w:val="28"/>
          <w:szCs w:val="28"/>
        </w:rPr>
        <w:t xml:space="preserve"> </w:t>
      </w:r>
      <w:r w:rsidR="00B16F88">
        <w:rPr>
          <w:rFonts w:ascii="Times New Roman" w:hAnsi="Times New Roman" w:cs="Times New Roman"/>
          <w:sz w:val="28"/>
          <w:szCs w:val="28"/>
        </w:rPr>
        <w:t xml:space="preserve"> появления </w:t>
      </w:r>
      <w:r w:rsidR="00010EFC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B14289">
        <w:rPr>
          <w:rFonts w:ascii="Times New Roman" w:hAnsi="Times New Roman" w:cs="Times New Roman"/>
          <w:sz w:val="28"/>
          <w:szCs w:val="28"/>
        </w:rPr>
        <w:t xml:space="preserve"> понятий, которые в состоянии удовлетворить потребность</w:t>
      </w:r>
      <w:r>
        <w:rPr>
          <w:rFonts w:ascii="Times New Roman" w:hAnsi="Times New Roman" w:cs="Times New Roman"/>
          <w:sz w:val="28"/>
          <w:szCs w:val="28"/>
        </w:rPr>
        <w:t>.  Например, камера в смартфоне, заменившая фотоаппарат</w:t>
      </w:r>
      <w:proofErr w:type="gramStart"/>
      <w:r w:rsidR="001831C7">
        <w:rPr>
          <w:rFonts w:ascii="Times New Roman" w:hAnsi="Times New Roman" w:cs="Times New Roman"/>
          <w:sz w:val="28"/>
          <w:szCs w:val="28"/>
        </w:rPr>
        <w:t xml:space="preserve"> (-)</w:t>
      </w:r>
      <w:r w:rsidR="006B6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6CC0">
        <w:rPr>
          <w:rFonts w:ascii="Times New Roman" w:hAnsi="Times New Roman" w:cs="Times New Roman"/>
          <w:sz w:val="28"/>
          <w:szCs w:val="28"/>
        </w:rPr>
        <w:t>или</w:t>
      </w:r>
      <w:r w:rsidR="00815602">
        <w:rPr>
          <w:rFonts w:ascii="Times New Roman" w:hAnsi="Times New Roman" w:cs="Times New Roman"/>
          <w:sz w:val="28"/>
          <w:szCs w:val="28"/>
        </w:rPr>
        <w:t xml:space="preserve"> </w:t>
      </w:r>
      <w:r w:rsidR="00E9214B">
        <w:rPr>
          <w:rFonts w:ascii="Times New Roman" w:hAnsi="Times New Roman" w:cs="Times New Roman"/>
          <w:sz w:val="28"/>
          <w:szCs w:val="28"/>
        </w:rPr>
        <w:t xml:space="preserve"> чистый воздух</w:t>
      </w:r>
      <w:r w:rsidR="009A1647">
        <w:rPr>
          <w:rFonts w:ascii="Times New Roman" w:hAnsi="Times New Roman" w:cs="Times New Roman"/>
          <w:sz w:val="28"/>
          <w:szCs w:val="28"/>
        </w:rPr>
        <w:t>,</w:t>
      </w:r>
      <w:r w:rsidR="001831C7">
        <w:rPr>
          <w:rFonts w:ascii="Times New Roman" w:hAnsi="Times New Roman" w:cs="Times New Roman"/>
          <w:sz w:val="28"/>
          <w:szCs w:val="28"/>
        </w:rPr>
        <w:t xml:space="preserve"> вода, природа</w:t>
      </w:r>
      <w:r w:rsidR="00003349">
        <w:rPr>
          <w:rFonts w:ascii="Times New Roman" w:hAnsi="Times New Roman" w:cs="Times New Roman"/>
          <w:sz w:val="28"/>
          <w:szCs w:val="28"/>
        </w:rPr>
        <w:t xml:space="preserve"> (+)</w:t>
      </w:r>
      <w:r w:rsidR="00E9214B">
        <w:rPr>
          <w:rFonts w:ascii="Times New Roman" w:hAnsi="Times New Roman" w:cs="Times New Roman"/>
          <w:sz w:val="28"/>
          <w:szCs w:val="28"/>
        </w:rPr>
        <w:t xml:space="preserve"> </w:t>
      </w:r>
      <w:r w:rsidR="001A6151">
        <w:rPr>
          <w:rFonts w:ascii="Times New Roman" w:hAnsi="Times New Roman" w:cs="Times New Roman"/>
          <w:sz w:val="28"/>
          <w:szCs w:val="28"/>
        </w:rPr>
        <w:t>факторы</w:t>
      </w:r>
      <w:r w:rsidR="001831C7">
        <w:rPr>
          <w:rFonts w:ascii="Times New Roman" w:hAnsi="Times New Roman" w:cs="Times New Roman"/>
          <w:sz w:val="28"/>
          <w:szCs w:val="28"/>
        </w:rPr>
        <w:t>, ставш</w:t>
      </w:r>
      <w:r w:rsidR="00003349">
        <w:rPr>
          <w:rFonts w:ascii="Times New Roman" w:hAnsi="Times New Roman" w:cs="Times New Roman"/>
          <w:sz w:val="28"/>
          <w:szCs w:val="28"/>
        </w:rPr>
        <w:t>ие</w:t>
      </w:r>
      <w:r w:rsidR="00E9214B">
        <w:rPr>
          <w:rFonts w:ascii="Times New Roman" w:hAnsi="Times New Roman" w:cs="Times New Roman"/>
          <w:sz w:val="28"/>
          <w:szCs w:val="28"/>
        </w:rPr>
        <w:t xml:space="preserve"> полноценной</w:t>
      </w:r>
      <w:r w:rsidR="00B66CBD">
        <w:rPr>
          <w:rFonts w:ascii="Times New Roman" w:hAnsi="Times New Roman" w:cs="Times New Roman"/>
          <w:sz w:val="28"/>
          <w:szCs w:val="28"/>
        </w:rPr>
        <w:t xml:space="preserve">, овеществленной </w:t>
      </w:r>
      <w:r w:rsidR="00E9214B">
        <w:rPr>
          <w:rFonts w:ascii="Times New Roman" w:hAnsi="Times New Roman" w:cs="Times New Roman"/>
          <w:sz w:val="28"/>
          <w:szCs w:val="28"/>
        </w:rPr>
        <w:t xml:space="preserve"> составляющей новой э</w:t>
      </w:r>
      <w:r w:rsidR="00E71D67">
        <w:rPr>
          <w:rFonts w:ascii="Times New Roman" w:hAnsi="Times New Roman" w:cs="Times New Roman"/>
          <w:sz w:val="28"/>
          <w:szCs w:val="28"/>
        </w:rPr>
        <w:t>кономической модели зеленой эры;</w:t>
      </w:r>
    </w:p>
    <w:p w:rsidR="008A6B6E" w:rsidRDefault="0083697B" w:rsidP="006B165B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8369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 xml:space="preserve">S – это дополнительная прибыль </w:t>
      </w:r>
      <w:proofErr w:type="gramStart"/>
      <w:r w:rsidRPr="008369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источником</w:t>
      </w:r>
      <w:proofErr w:type="gramEnd"/>
      <w:r w:rsidRPr="008369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которой не является живой труд (V)</w:t>
      </w:r>
      <w:r w:rsidR="006616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</w:t>
      </w:r>
      <w:r w:rsidRPr="008369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которая в зеленой эре становится едва ли не важнее </w:t>
      </w:r>
      <w:r w:rsidR="006616A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своей прародительницы</w:t>
      </w:r>
      <w:r w:rsidRPr="008369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Это прибыль от производного</w:t>
      </w:r>
      <w:r w:rsidR="00010E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Pr="008369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деривативного мира, часто вообще не имеющая отношение к базовому активу,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83697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либо не ориентированная на его реальную эффективность. К S относится и прибыль венчурного рынка, получаемая на вообще не существующие еще товары и услуги, а также и иные подобные символ</w:t>
      </w:r>
      <w:r w:rsidR="00E71D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ы овеществленной эффективности</w:t>
      </w:r>
      <w:r w:rsidR="00010EF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непроизводительного труда</w:t>
      </w:r>
      <w:r w:rsidR="00E71D6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B87DCE" w:rsidRPr="00B87DCE" w:rsidRDefault="00917051" w:rsidP="00B87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Современные т</w:t>
      </w:r>
      <w:r w:rsidR="00B87DC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рансформации сферы денежного обращения</w:t>
      </w:r>
    </w:p>
    <w:p w:rsidR="00D425D6" w:rsidRDefault="00F81339" w:rsidP="006B165B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Для того, что </w:t>
      </w:r>
      <w:r w:rsidR="009446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четче обозначить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произошедшие </w:t>
      </w:r>
      <w:r w:rsidR="00DB17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воистину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DB17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тектоническ</w:t>
      </w:r>
      <w:r w:rsidR="00D425D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ие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сдвиги базовых экономических понятий необходимо рассмотреть изменения</w:t>
      </w:r>
      <w:r w:rsidR="009446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D425D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сфере денежного </w:t>
      </w:r>
      <w:r w:rsidR="00D425D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обращения, поскольку в процессе кругооборота капитала товарные и денежные фазы его существования  неразрывно связаны. Эта взаимосвязь в частности отражена на приведенной выше двухконтурной модели мировой экономики</w:t>
      </w:r>
    </w:p>
    <w:p w:rsidR="00FA6E58" w:rsidRDefault="00D425D6" w:rsidP="006B165B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Дело в том, что</w:t>
      </w:r>
      <w:r w:rsidR="00B16F8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изменились сами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функций денег.</w:t>
      </w:r>
      <w:r w:rsidR="00F8133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</w:t>
      </w:r>
      <w:r w:rsidR="008743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частности,</w:t>
      </w:r>
      <w:r w:rsidR="00F8133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такой как </w:t>
      </w:r>
      <w:r w:rsidR="00313AE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мера стоимости. То есть </w:t>
      </w:r>
      <w:r w:rsidR="00DB17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функци</w:t>
      </w:r>
      <w:r w:rsidR="00313AE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</w:t>
      </w:r>
      <w:r w:rsidR="00DB17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которая проявляет себя в процессе обмена и позволяет </w:t>
      </w:r>
      <w:r w:rsidR="002847DA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узнать,</w:t>
      </w:r>
      <w:r w:rsidR="00DB17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сколько стоит </w:t>
      </w:r>
      <w:r w:rsidR="008743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та или иная </w:t>
      </w:r>
      <w:r w:rsidR="00DB17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эта вещь</w:t>
      </w:r>
      <w:r w:rsidR="0087438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DB17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услуга по отношению к другим.</w:t>
      </w:r>
      <w:r w:rsidR="00FA6E1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настоящее время</w:t>
      </w:r>
      <w:r w:rsidR="00BB30B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мировой денежной модели эта функция</w:t>
      </w:r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BB30B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серьезно деформирована.</w:t>
      </w:r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Как упоминалось за счет того, что сбита настройка весов, регулирующих обменные процессы  в мировой торговле происходит обмен части  реальных ценностей </w:t>
      </w:r>
      <w:proofErr w:type="gramStart"/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</w:t>
      </w:r>
      <w:proofErr w:type="gramEnd"/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мнимые. Происходит это вследствие того</w:t>
      </w:r>
      <w:r w:rsidR="00874EF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что </w:t>
      </w:r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настройка меновых </w:t>
      </w:r>
      <w:r w:rsidR="00874EF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пропорций</w:t>
      </w:r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(весов) осуществляется так называемыми </w:t>
      </w:r>
      <w:r w:rsidR="009446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«хозяевами денег», </w:t>
      </w:r>
      <w:r w:rsidR="009446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то</w:t>
      </w:r>
      <w:r w:rsidR="009446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C92E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есть организациями эмитирующие мировые деньги </w:t>
      </w:r>
      <w:r w:rsidR="008B769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без учета мнения всех участников процесса мировой торговли.</w:t>
      </w:r>
      <w:r w:rsidR="00E15A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частности это отражено в двухконтурной </w:t>
      </w:r>
      <w:r w:rsidR="00A3228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модели,</w:t>
      </w:r>
      <w:r w:rsidR="00E15A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которой ресурсы стран третьего мира  и развивающихся стран  подпитывают экономику развитых стран, </w:t>
      </w:r>
      <w:r w:rsidR="009F3C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которая последовательно превращает прибавочную стоимость из товарной формы </w:t>
      </w:r>
      <w:proofErr w:type="gramStart"/>
      <w:r w:rsidR="009F3C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proofErr w:type="gramEnd"/>
      <w:r w:rsidR="009F3C3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денежную.</w:t>
      </w:r>
      <w:r w:rsidR="00E15A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При этом обмен происходит на основе мировых денег</w:t>
      </w:r>
      <w:r w:rsidR="00E15A16" w:rsidRPr="00E15A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E15A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имитированных развитыми </w:t>
      </w:r>
      <w:r w:rsidR="00A26DB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странами,</w:t>
      </w:r>
      <w:r w:rsidR="00E15A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прежде всего в интересах </w:t>
      </w:r>
      <w:r w:rsidR="0094465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их </w:t>
      </w:r>
      <w:r w:rsidR="00E15A1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национальных экономик.</w:t>
      </w:r>
    </w:p>
    <w:p w:rsidR="00FA6E58" w:rsidRDefault="00C92E52" w:rsidP="006B165B">
      <w:pPr>
        <w:ind w:firstLine="708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8B769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Соответственно </w:t>
      </w:r>
      <w:r w:rsidR="00874EF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появившиеся после отмены  золотого стандарта</w:t>
      </w:r>
      <w:r w:rsidR="00B24E0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или по большому счету – эквивалентности </w:t>
      </w:r>
      <w:proofErr w:type="gramStart"/>
      <w:r w:rsidR="00B24E0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денег</w:t>
      </w:r>
      <w:proofErr w:type="gramEnd"/>
      <w:r w:rsidR="006A5192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какому то фактору, имеющему одинаковую  ценность для всех стран, участвующих в обмене</w:t>
      </w:r>
      <w:r w:rsidR="00B24E0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874EF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465DE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чрезмерные </w:t>
      </w:r>
      <w:r w:rsidR="008B769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объемы денежной </w:t>
      </w:r>
      <w:r w:rsidR="00874EF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массы</w:t>
      </w:r>
      <w:r w:rsidR="008B769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мировых денег </w:t>
      </w:r>
      <w:r w:rsidR="00465DE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деформировали</w:t>
      </w:r>
      <w:r w:rsidR="008B769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 такую 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их </w:t>
      </w:r>
      <w:r w:rsidR="008B769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функцию</w:t>
      </w:r>
      <w:r w:rsidR="00874EF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8B769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 как средство  накопле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ния и образования богатств. В свою очередь</w:t>
      </w:r>
      <w:r w:rsidR="00874EF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это влияет на регулирование количества денег в обращении, а также 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 xml:space="preserve">непосредственно на процесс накопления и последующего инвестирования  в экономику временно выведенных из обращения денег. Понятно, что это напрямую затрагивает не только непосредственно важнейшие </w:t>
      </w:r>
      <w:proofErr w:type="gramStart"/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экономические процессы</w:t>
      </w:r>
      <w:proofErr w:type="gramEnd"/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но и, что крайне принципиально</w:t>
      </w:r>
      <w:r w:rsidR="004C6F7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существующие рычаги  регулирования мировых экономических процессов. Потеря же</w:t>
      </w:r>
      <w:r w:rsidR="004C6F7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указанных 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рычагов приведет к невозможности оказывать регулирующее воздействие на экономику и</w:t>
      </w:r>
      <w:r w:rsidR="004C6F7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 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4C6F7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запуску 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вытекающи</w:t>
      </w:r>
      <w:r w:rsidR="004C6F7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х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отсюда  последстви</w:t>
      </w:r>
      <w:r w:rsidR="004C6F7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й</w:t>
      </w:r>
      <w:r w:rsidR="00FA6E5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53626B" w:rsidRDefault="00B24E09" w:rsidP="002C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Напрямую на деформацию функции накопления денег воздействует такое относительно новое явление  мировой  финансовой системы как </w:t>
      </w:r>
      <w:r w:rsidR="002C567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отрицательные</w:t>
      </w:r>
      <w:r w:rsidR="002C567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2C567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процентные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2C567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ставки.</w:t>
      </w:r>
      <w:r w:rsidR="002C567C" w:rsidRPr="002C5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 </w:t>
      </w:r>
      <w:r w:rsidR="002C567C">
        <w:rPr>
          <w:rFonts w:ascii="Times New Roman" w:hAnsi="Times New Roman" w:cs="Times New Roman"/>
          <w:sz w:val="28"/>
          <w:szCs w:val="28"/>
        </w:rPr>
        <w:t xml:space="preserve">выталкивают </w:t>
      </w:r>
      <w:r>
        <w:rPr>
          <w:rFonts w:ascii="Times New Roman" w:hAnsi="Times New Roman" w:cs="Times New Roman"/>
          <w:sz w:val="28"/>
          <w:szCs w:val="28"/>
        </w:rPr>
        <w:t>деньги</w:t>
      </w:r>
      <w:r w:rsidR="002C567C">
        <w:rPr>
          <w:rFonts w:ascii="Times New Roman" w:hAnsi="Times New Roman" w:cs="Times New Roman"/>
          <w:sz w:val="28"/>
          <w:szCs w:val="28"/>
        </w:rPr>
        <w:t xml:space="preserve"> в экономику с целью ее оживления за счет отсе</w:t>
      </w:r>
      <w:r>
        <w:rPr>
          <w:rFonts w:ascii="Times New Roman" w:hAnsi="Times New Roman" w:cs="Times New Roman"/>
          <w:sz w:val="28"/>
          <w:szCs w:val="28"/>
        </w:rPr>
        <w:t xml:space="preserve">чения  </w:t>
      </w:r>
      <w:r w:rsidR="002C567C">
        <w:rPr>
          <w:rFonts w:ascii="Times New Roman" w:hAnsi="Times New Roman" w:cs="Times New Roman"/>
          <w:sz w:val="28"/>
          <w:szCs w:val="28"/>
        </w:rPr>
        <w:t xml:space="preserve">функции накопления. </w:t>
      </w:r>
      <w:r w:rsidR="00FE1E8D">
        <w:rPr>
          <w:rFonts w:ascii="Times New Roman" w:hAnsi="Times New Roman" w:cs="Times New Roman"/>
          <w:sz w:val="28"/>
          <w:szCs w:val="28"/>
        </w:rPr>
        <w:t xml:space="preserve">  </w:t>
      </w:r>
      <w:r w:rsidR="002C567C">
        <w:rPr>
          <w:rFonts w:ascii="Times New Roman" w:hAnsi="Times New Roman" w:cs="Times New Roman"/>
          <w:sz w:val="28"/>
          <w:szCs w:val="28"/>
        </w:rPr>
        <w:t xml:space="preserve">Отрицательные тарифные </w:t>
      </w:r>
      <w:r w:rsidR="00FE1E8D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2C567C">
        <w:rPr>
          <w:rFonts w:ascii="Times New Roman" w:hAnsi="Times New Roman" w:cs="Times New Roman"/>
          <w:sz w:val="28"/>
          <w:szCs w:val="28"/>
        </w:rPr>
        <w:t xml:space="preserve"> </w:t>
      </w:r>
      <w:r w:rsidR="00FE1E8D">
        <w:rPr>
          <w:rFonts w:ascii="Times New Roman" w:hAnsi="Times New Roman" w:cs="Times New Roman"/>
          <w:sz w:val="28"/>
          <w:szCs w:val="28"/>
        </w:rPr>
        <w:t>цементируют</w:t>
      </w:r>
      <w:r w:rsidR="002C567C">
        <w:rPr>
          <w:rFonts w:ascii="Times New Roman" w:hAnsi="Times New Roman" w:cs="Times New Roman"/>
          <w:sz w:val="28"/>
          <w:szCs w:val="28"/>
        </w:rPr>
        <w:t xml:space="preserve"> </w:t>
      </w:r>
      <w:r w:rsidR="00FE1E8D">
        <w:rPr>
          <w:rFonts w:ascii="Times New Roman" w:hAnsi="Times New Roman" w:cs="Times New Roman"/>
          <w:sz w:val="28"/>
          <w:szCs w:val="28"/>
        </w:rPr>
        <w:t xml:space="preserve"> </w:t>
      </w:r>
      <w:r w:rsidR="002C567C">
        <w:rPr>
          <w:rFonts w:ascii="Times New Roman" w:hAnsi="Times New Roman" w:cs="Times New Roman"/>
          <w:sz w:val="28"/>
          <w:szCs w:val="28"/>
        </w:rPr>
        <w:t>кана</w:t>
      </w:r>
      <w:r w:rsidR="00FE1E8D">
        <w:rPr>
          <w:rFonts w:ascii="Times New Roman" w:hAnsi="Times New Roman" w:cs="Times New Roman"/>
          <w:sz w:val="28"/>
          <w:szCs w:val="28"/>
        </w:rPr>
        <w:t>лы  от</w:t>
      </w:r>
      <w:r w:rsidR="002C567C">
        <w:rPr>
          <w:rFonts w:ascii="Times New Roman" w:hAnsi="Times New Roman" w:cs="Times New Roman"/>
          <w:sz w:val="28"/>
          <w:szCs w:val="28"/>
        </w:rPr>
        <w:t>тока денег, что по замыслу стра</w:t>
      </w:r>
      <w:r w:rsidR="00FE1E8D">
        <w:rPr>
          <w:rFonts w:ascii="Times New Roman" w:hAnsi="Times New Roman" w:cs="Times New Roman"/>
          <w:sz w:val="28"/>
          <w:szCs w:val="28"/>
        </w:rPr>
        <w:t>т</w:t>
      </w:r>
      <w:r w:rsidR="002C567C">
        <w:rPr>
          <w:rFonts w:ascii="Times New Roman" w:hAnsi="Times New Roman" w:cs="Times New Roman"/>
          <w:sz w:val="28"/>
          <w:szCs w:val="28"/>
        </w:rPr>
        <w:t>егов должно поддержать вливание в экономику потока новых денег.</w:t>
      </w:r>
      <w:r w:rsidR="0053626B" w:rsidRPr="0053626B">
        <w:rPr>
          <w:rFonts w:ascii="Times New Roman" w:hAnsi="Times New Roman" w:cs="Times New Roman"/>
          <w:sz w:val="28"/>
          <w:szCs w:val="28"/>
        </w:rPr>
        <w:t xml:space="preserve"> </w:t>
      </w:r>
      <w:r w:rsidR="0053626B">
        <w:rPr>
          <w:rFonts w:ascii="Times New Roman" w:hAnsi="Times New Roman" w:cs="Times New Roman"/>
          <w:sz w:val="28"/>
          <w:szCs w:val="28"/>
        </w:rPr>
        <w:t xml:space="preserve">Их использование одновременно с </w:t>
      </w:r>
      <w:r w:rsidR="002847DA">
        <w:rPr>
          <w:rFonts w:ascii="Times New Roman" w:hAnsi="Times New Roman" w:cs="Times New Roman"/>
          <w:sz w:val="28"/>
          <w:szCs w:val="28"/>
        </w:rPr>
        <w:t xml:space="preserve"> поставкой в </w:t>
      </w:r>
      <w:r w:rsidR="0053626B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D32D6B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53626B">
        <w:rPr>
          <w:rFonts w:ascii="Times New Roman" w:hAnsi="Times New Roman" w:cs="Times New Roman"/>
          <w:sz w:val="28"/>
          <w:szCs w:val="28"/>
        </w:rPr>
        <w:t>денежной масс</w:t>
      </w:r>
      <w:r w:rsidR="002847DA">
        <w:rPr>
          <w:rFonts w:ascii="Times New Roman" w:hAnsi="Times New Roman" w:cs="Times New Roman"/>
          <w:sz w:val="28"/>
          <w:szCs w:val="28"/>
        </w:rPr>
        <w:t>ы</w:t>
      </w:r>
      <w:r w:rsidR="0053626B">
        <w:rPr>
          <w:rFonts w:ascii="Times New Roman" w:hAnsi="Times New Roman" w:cs="Times New Roman"/>
          <w:sz w:val="28"/>
          <w:szCs w:val="28"/>
        </w:rPr>
        <w:t xml:space="preserve"> позволяет снять с плеч</w:t>
      </w:r>
      <w:r w:rsidR="007940F8">
        <w:rPr>
          <w:rFonts w:ascii="Times New Roman" w:hAnsi="Times New Roman" w:cs="Times New Roman"/>
          <w:sz w:val="28"/>
          <w:szCs w:val="28"/>
        </w:rPr>
        <w:t xml:space="preserve"> развитых экономик </w:t>
      </w:r>
      <w:r w:rsidR="002C567C">
        <w:rPr>
          <w:rFonts w:ascii="Times New Roman" w:hAnsi="Times New Roman" w:cs="Times New Roman"/>
          <w:sz w:val="28"/>
          <w:szCs w:val="28"/>
        </w:rPr>
        <w:t xml:space="preserve"> груз </w:t>
      </w:r>
      <w:r w:rsidR="00314D19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="002C567C">
        <w:rPr>
          <w:rFonts w:ascii="Times New Roman" w:hAnsi="Times New Roman" w:cs="Times New Roman"/>
          <w:sz w:val="28"/>
          <w:szCs w:val="28"/>
        </w:rPr>
        <w:t xml:space="preserve"> </w:t>
      </w:r>
      <w:r w:rsidR="00314D19">
        <w:rPr>
          <w:rFonts w:ascii="Times New Roman" w:hAnsi="Times New Roman" w:cs="Times New Roman"/>
          <w:sz w:val="28"/>
          <w:szCs w:val="28"/>
        </w:rPr>
        <w:t xml:space="preserve">  </w:t>
      </w:r>
      <w:r w:rsidR="002C567C">
        <w:rPr>
          <w:rFonts w:ascii="Times New Roman" w:hAnsi="Times New Roman" w:cs="Times New Roman"/>
          <w:sz w:val="28"/>
          <w:szCs w:val="28"/>
        </w:rPr>
        <w:t>накопленног</w:t>
      </w:r>
      <w:r w:rsidR="00314D19">
        <w:rPr>
          <w:rFonts w:ascii="Times New Roman" w:hAnsi="Times New Roman" w:cs="Times New Roman"/>
          <w:sz w:val="28"/>
          <w:szCs w:val="28"/>
        </w:rPr>
        <w:t>о</w:t>
      </w:r>
      <w:r w:rsidR="002C567C">
        <w:rPr>
          <w:rFonts w:ascii="Times New Roman" w:hAnsi="Times New Roman" w:cs="Times New Roman"/>
          <w:sz w:val="28"/>
          <w:szCs w:val="28"/>
        </w:rPr>
        <w:t xml:space="preserve"> </w:t>
      </w:r>
      <w:r w:rsidR="00445E69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2847DA">
        <w:rPr>
          <w:rFonts w:ascii="Times New Roman" w:hAnsi="Times New Roman" w:cs="Times New Roman"/>
          <w:sz w:val="28"/>
          <w:szCs w:val="28"/>
        </w:rPr>
        <w:t xml:space="preserve">неадекватной </w:t>
      </w:r>
      <w:r w:rsidR="00445E69">
        <w:rPr>
          <w:rFonts w:ascii="Times New Roman" w:hAnsi="Times New Roman" w:cs="Times New Roman"/>
          <w:sz w:val="28"/>
          <w:szCs w:val="28"/>
        </w:rPr>
        <w:t xml:space="preserve">эмиссии мировых денег </w:t>
      </w:r>
      <w:r w:rsidR="002C567C">
        <w:rPr>
          <w:rFonts w:ascii="Times New Roman" w:hAnsi="Times New Roman" w:cs="Times New Roman"/>
          <w:sz w:val="28"/>
          <w:szCs w:val="28"/>
        </w:rPr>
        <w:t>государственного долга.</w:t>
      </w:r>
    </w:p>
    <w:p w:rsidR="000400B1" w:rsidRDefault="002C567C" w:rsidP="002C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26B">
        <w:rPr>
          <w:rFonts w:ascii="Times New Roman" w:hAnsi="Times New Roman" w:cs="Times New Roman"/>
          <w:sz w:val="28"/>
          <w:szCs w:val="28"/>
        </w:rPr>
        <w:t xml:space="preserve">Отмечу, что отрицательные процентные ставки сами по себе </w:t>
      </w:r>
      <w:r w:rsidR="00503708">
        <w:rPr>
          <w:rFonts w:ascii="Times New Roman" w:hAnsi="Times New Roman" w:cs="Times New Roman"/>
          <w:sz w:val="28"/>
          <w:szCs w:val="28"/>
        </w:rPr>
        <w:t>эффективный</w:t>
      </w:r>
      <w:r w:rsidR="0053626B">
        <w:rPr>
          <w:rFonts w:ascii="Times New Roman" w:hAnsi="Times New Roman" w:cs="Times New Roman"/>
          <w:sz w:val="28"/>
          <w:szCs w:val="28"/>
        </w:rPr>
        <w:t xml:space="preserve"> инструмент, который способен обеспечить </w:t>
      </w:r>
      <w:r w:rsidR="00503708">
        <w:rPr>
          <w:rFonts w:ascii="Times New Roman" w:hAnsi="Times New Roman" w:cs="Times New Roman"/>
          <w:sz w:val="28"/>
          <w:szCs w:val="28"/>
        </w:rPr>
        <w:t>избирательное</w:t>
      </w:r>
      <w:r w:rsidR="00081982">
        <w:rPr>
          <w:rFonts w:ascii="Times New Roman" w:hAnsi="Times New Roman" w:cs="Times New Roman"/>
          <w:sz w:val="28"/>
          <w:szCs w:val="28"/>
        </w:rPr>
        <w:t xml:space="preserve">, позитивное </w:t>
      </w:r>
      <w:r w:rsidR="0053626B">
        <w:rPr>
          <w:rFonts w:ascii="Times New Roman" w:hAnsi="Times New Roman" w:cs="Times New Roman"/>
          <w:sz w:val="28"/>
          <w:szCs w:val="28"/>
        </w:rPr>
        <w:t xml:space="preserve"> </w:t>
      </w:r>
      <w:r w:rsidR="00081982">
        <w:rPr>
          <w:rFonts w:ascii="Times New Roman" w:hAnsi="Times New Roman" w:cs="Times New Roman"/>
          <w:sz w:val="28"/>
          <w:szCs w:val="28"/>
        </w:rPr>
        <w:t>решение</w:t>
      </w:r>
      <w:r w:rsidR="00503708">
        <w:rPr>
          <w:rFonts w:ascii="Times New Roman" w:hAnsi="Times New Roman" w:cs="Times New Roman"/>
          <w:sz w:val="28"/>
          <w:szCs w:val="28"/>
        </w:rPr>
        <w:t xml:space="preserve">  локальных </w:t>
      </w:r>
      <w:r w:rsidR="0053626B">
        <w:rPr>
          <w:rFonts w:ascii="Times New Roman" w:hAnsi="Times New Roman" w:cs="Times New Roman"/>
          <w:sz w:val="28"/>
          <w:szCs w:val="28"/>
        </w:rPr>
        <w:t xml:space="preserve"> экономически</w:t>
      </w:r>
      <w:r w:rsidR="00503708">
        <w:rPr>
          <w:rFonts w:ascii="Times New Roman" w:hAnsi="Times New Roman" w:cs="Times New Roman"/>
          <w:sz w:val="28"/>
          <w:szCs w:val="28"/>
        </w:rPr>
        <w:t>х</w:t>
      </w:r>
      <w:r w:rsidR="0053626B">
        <w:rPr>
          <w:rFonts w:ascii="Times New Roman" w:hAnsi="Times New Roman" w:cs="Times New Roman"/>
          <w:sz w:val="28"/>
          <w:szCs w:val="28"/>
        </w:rPr>
        <w:t xml:space="preserve"> задач.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400B1">
        <w:rPr>
          <w:rFonts w:ascii="Times New Roman" w:hAnsi="Times New Roman" w:cs="Times New Roman"/>
          <w:sz w:val="28"/>
          <w:szCs w:val="28"/>
        </w:rPr>
        <w:t xml:space="preserve"> </w:t>
      </w:r>
      <w:r w:rsidR="0053626B">
        <w:rPr>
          <w:rFonts w:ascii="Times New Roman" w:hAnsi="Times New Roman" w:cs="Times New Roman"/>
          <w:sz w:val="28"/>
          <w:szCs w:val="28"/>
        </w:rPr>
        <w:t xml:space="preserve"> предложенный вариант их использования</w:t>
      </w:r>
      <w:r w:rsidR="00081982">
        <w:rPr>
          <w:rFonts w:ascii="Times New Roman" w:hAnsi="Times New Roman" w:cs="Times New Roman"/>
          <w:sz w:val="28"/>
          <w:szCs w:val="28"/>
        </w:rPr>
        <w:t xml:space="preserve"> в рамках  сложившейся</w:t>
      </w:r>
      <w:r w:rsidR="000400B1">
        <w:rPr>
          <w:rFonts w:ascii="Times New Roman" w:hAnsi="Times New Roman" w:cs="Times New Roman"/>
          <w:sz w:val="28"/>
          <w:szCs w:val="28"/>
        </w:rPr>
        <w:t xml:space="preserve"> мировой финансовой модели</w:t>
      </w:r>
      <w:r w:rsidR="00FD65BE">
        <w:rPr>
          <w:rFonts w:ascii="Times New Roman" w:hAnsi="Times New Roman" w:cs="Times New Roman"/>
          <w:sz w:val="28"/>
          <w:szCs w:val="28"/>
        </w:rPr>
        <w:t>,</w:t>
      </w:r>
      <w:r w:rsidR="00081982">
        <w:rPr>
          <w:rFonts w:ascii="Times New Roman" w:hAnsi="Times New Roman" w:cs="Times New Roman"/>
          <w:sz w:val="28"/>
          <w:szCs w:val="28"/>
        </w:rPr>
        <w:t xml:space="preserve"> </w:t>
      </w:r>
      <w:r w:rsidR="000400B1">
        <w:rPr>
          <w:rFonts w:ascii="Times New Roman" w:hAnsi="Times New Roman" w:cs="Times New Roman"/>
          <w:sz w:val="28"/>
          <w:szCs w:val="28"/>
        </w:rPr>
        <w:t xml:space="preserve"> принципиально</w:t>
      </w:r>
      <w:r w:rsidR="00FD65BE">
        <w:rPr>
          <w:rFonts w:ascii="Times New Roman" w:hAnsi="Times New Roman" w:cs="Times New Roman"/>
          <w:sz w:val="28"/>
          <w:szCs w:val="28"/>
        </w:rPr>
        <w:t xml:space="preserve">, </w:t>
      </w:r>
      <w:r w:rsidR="00E34792">
        <w:rPr>
          <w:rFonts w:ascii="Times New Roman" w:hAnsi="Times New Roman" w:cs="Times New Roman"/>
          <w:sz w:val="28"/>
          <w:szCs w:val="28"/>
        </w:rPr>
        <w:t xml:space="preserve"> особенно в долгосрочной перспективе </w:t>
      </w:r>
      <w:r w:rsidR="00081982">
        <w:rPr>
          <w:rFonts w:ascii="Times New Roman" w:hAnsi="Times New Roman" w:cs="Times New Roman"/>
          <w:sz w:val="28"/>
          <w:szCs w:val="28"/>
        </w:rPr>
        <w:t xml:space="preserve"> </w:t>
      </w:r>
      <w:r w:rsidR="0004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 не реш</w:t>
      </w:r>
      <w:r w:rsidR="000400B1">
        <w:rPr>
          <w:rFonts w:ascii="Times New Roman" w:hAnsi="Times New Roman" w:cs="Times New Roman"/>
          <w:sz w:val="28"/>
          <w:szCs w:val="28"/>
        </w:rPr>
        <w:t>ает.</w:t>
      </w:r>
      <w:r w:rsidR="0053626B">
        <w:rPr>
          <w:rFonts w:ascii="Times New Roman" w:hAnsi="Times New Roman" w:cs="Times New Roman"/>
          <w:sz w:val="28"/>
          <w:szCs w:val="28"/>
        </w:rPr>
        <w:t xml:space="preserve"> Более того </w:t>
      </w:r>
      <w:r w:rsidR="00E532E0">
        <w:rPr>
          <w:rFonts w:ascii="Times New Roman" w:hAnsi="Times New Roman" w:cs="Times New Roman"/>
          <w:sz w:val="28"/>
          <w:szCs w:val="28"/>
        </w:rPr>
        <w:t>одностороннее</w:t>
      </w:r>
      <w:r w:rsidR="0053626B">
        <w:rPr>
          <w:rFonts w:ascii="Times New Roman" w:hAnsi="Times New Roman" w:cs="Times New Roman"/>
          <w:sz w:val="28"/>
          <w:szCs w:val="28"/>
        </w:rPr>
        <w:t xml:space="preserve"> </w:t>
      </w:r>
      <w:r w:rsidR="00E532E0">
        <w:rPr>
          <w:rFonts w:ascii="Times New Roman" w:hAnsi="Times New Roman" w:cs="Times New Roman"/>
          <w:sz w:val="28"/>
          <w:szCs w:val="28"/>
        </w:rPr>
        <w:t xml:space="preserve">  неэквивалентное </w:t>
      </w:r>
      <w:r w:rsidR="0053626B">
        <w:rPr>
          <w:rFonts w:ascii="Times New Roman" w:hAnsi="Times New Roman" w:cs="Times New Roman"/>
          <w:sz w:val="28"/>
          <w:szCs w:val="28"/>
        </w:rPr>
        <w:t xml:space="preserve"> наращивание мировой денежной массы приводит к ряду негативных последствий</w:t>
      </w:r>
      <w:r w:rsidR="00E532E0">
        <w:rPr>
          <w:rFonts w:ascii="Times New Roman" w:hAnsi="Times New Roman" w:cs="Times New Roman"/>
          <w:sz w:val="28"/>
          <w:szCs w:val="28"/>
        </w:rPr>
        <w:t xml:space="preserve"> </w:t>
      </w:r>
      <w:r w:rsidR="0053626B">
        <w:rPr>
          <w:rFonts w:ascii="Times New Roman" w:hAnsi="Times New Roman" w:cs="Times New Roman"/>
          <w:sz w:val="28"/>
          <w:szCs w:val="28"/>
        </w:rPr>
        <w:t xml:space="preserve">среди которых и упоминаемая </w:t>
      </w:r>
      <w:r w:rsidR="00E532E0">
        <w:rPr>
          <w:rFonts w:ascii="Times New Roman" w:hAnsi="Times New Roman" w:cs="Times New Roman"/>
          <w:sz w:val="28"/>
          <w:szCs w:val="28"/>
        </w:rPr>
        <w:t xml:space="preserve"> </w:t>
      </w:r>
      <w:r w:rsidR="00F11D50">
        <w:rPr>
          <w:rFonts w:ascii="Times New Roman" w:hAnsi="Times New Roman" w:cs="Times New Roman"/>
          <w:sz w:val="28"/>
          <w:szCs w:val="28"/>
        </w:rPr>
        <w:t>выше деформация  функций</w:t>
      </w:r>
      <w:r w:rsidR="0053626B">
        <w:rPr>
          <w:rFonts w:ascii="Times New Roman" w:hAnsi="Times New Roman" w:cs="Times New Roman"/>
          <w:sz w:val="28"/>
          <w:szCs w:val="28"/>
        </w:rPr>
        <w:t xml:space="preserve"> денег.</w:t>
      </w:r>
    </w:p>
    <w:p w:rsidR="00E34792" w:rsidRDefault="00E34792" w:rsidP="002C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развитых стран просто переста</w:t>
      </w:r>
      <w:r w:rsidR="00FD65BE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FD65BE">
        <w:rPr>
          <w:rFonts w:ascii="Times New Roman" w:hAnsi="Times New Roman" w:cs="Times New Roman"/>
          <w:sz w:val="28"/>
          <w:szCs w:val="28"/>
        </w:rPr>
        <w:t xml:space="preserve">прогнозируемо </w:t>
      </w:r>
      <w:r>
        <w:rPr>
          <w:rFonts w:ascii="Times New Roman" w:hAnsi="Times New Roman" w:cs="Times New Roman"/>
          <w:sz w:val="28"/>
          <w:szCs w:val="28"/>
        </w:rPr>
        <w:t>реагировать на увеличение денежной массы</w:t>
      </w:r>
      <w:r w:rsidR="00FD65BE">
        <w:rPr>
          <w:rFonts w:ascii="Times New Roman" w:hAnsi="Times New Roman" w:cs="Times New Roman"/>
          <w:sz w:val="28"/>
          <w:szCs w:val="28"/>
        </w:rPr>
        <w:t>, поскольку любая экономика не может иметь бесконечное количество продуктивных рыночных ниш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0E9">
        <w:rPr>
          <w:rFonts w:ascii="Times New Roman" w:hAnsi="Times New Roman" w:cs="Times New Roman"/>
          <w:sz w:val="28"/>
          <w:szCs w:val="28"/>
        </w:rPr>
        <w:t xml:space="preserve"> С</w:t>
      </w:r>
      <w:r w:rsidR="00FD65BE">
        <w:rPr>
          <w:rFonts w:ascii="Times New Roman" w:hAnsi="Times New Roman" w:cs="Times New Roman"/>
          <w:sz w:val="28"/>
          <w:szCs w:val="28"/>
        </w:rPr>
        <w:t>пекулятивное</w:t>
      </w:r>
      <w:r w:rsidR="008110E9">
        <w:rPr>
          <w:rFonts w:ascii="Times New Roman" w:hAnsi="Times New Roman" w:cs="Times New Roman"/>
          <w:sz w:val="28"/>
          <w:szCs w:val="28"/>
        </w:rPr>
        <w:t xml:space="preserve"> же</w:t>
      </w:r>
      <w:r w:rsidR="00FD65BE">
        <w:rPr>
          <w:rFonts w:ascii="Times New Roman" w:hAnsi="Times New Roman" w:cs="Times New Roman"/>
          <w:sz w:val="28"/>
          <w:szCs w:val="28"/>
        </w:rPr>
        <w:t xml:space="preserve"> использование массы новых мировых денег только усугубляет экономические проблемы развитых экономик</w:t>
      </w:r>
      <w:r w:rsidR="00E93327">
        <w:rPr>
          <w:rFonts w:ascii="Times New Roman" w:hAnsi="Times New Roman" w:cs="Times New Roman"/>
          <w:sz w:val="28"/>
          <w:szCs w:val="28"/>
        </w:rPr>
        <w:t>. Оно</w:t>
      </w:r>
      <w:r w:rsidR="00FD65BE">
        <w:rPr>
          <w:rFonts w:ascii="Times New Roman" w:hAnsi="Times New Roman" w:cs="Times New Roman"/>
          <w:sz w:val="28"/>
          <w:szCs w:val="28"/>
        </w:rPr>
        <w:t xml:space="preserve">  ничего не дает реальному сектору, не решает проблемы занятости</w:t>
      </w:r>
      <w:r w:rsidR="008D2091">
        <w:rPr>
          <w:rFonts w:ascii="Times New Roman" w:hAnsi="Times New Roman" w:cs="Times New Roman"/>
          <w:sz w:val="28"/>
          <w:szCs w:val="28"/>
        </w:rPr>
        <w:t>,</w:t>
      </w:r>
      <w:r w:rsidR="00FD65BE">
        <w:rPr>
          <w:rFonts w:ascii="Times New Roman" w:hAnsi="Times New Roman" w:cs="Times New Roman"/>
          <w:sz w:val="28"/>
          <w:szCs w:val="28"/>
        </w:rPr>
        <w:t xml:space="preserve"> равно как и  другие насущные проблемы</w:t>
      </w:r>
      <w:r w:rsidR="008110E9">
        <w:rPr>
          <w:rFonts w:ascii="Times New Roman" w:hAnsi="Times New Roman" w:cs="Times New Roman"/>
          <w:sz w:val="28"/>
          <w:szCs w:val="28"/>
        </w:rPr>
        <w:t xml:space="preserve">. </w:t>
      </w:r>
      <w:r w:rsidR="003F1F64">
        <w:rPr>
          <w:rFonts w:ascii="Times New Roman" w:hAnsi="Times New Roman" w:cs="Times New Roman"/>
          <w:sz w:val="28"/>
          <w:szCs w:val="28"/>
        </w:rPr>
        <w:t xml:space="preserve"> А ведь </w:t>
      </w:r>
      <w:r w:rsidR="008110E9">
        <w:rPr>
          <w:rFonts w:ascii="Times New Roman" w:hAnsi="Times New Roman" w:cs="Times New Roman"/>
          <w:sz w:val="28"/>
          <w:szCs w:val="28"/>
        </w:rPr>
        <w:t xml:space="preserve"> </w:t>
      </w:r>
      <w:r w:rsidR="00FD65BE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8110E9">
        <w:rPr>
          <w:rFonts w:ascii="Times New Roman" w:hAnsi="Times New Roman" w:cs="Times New Roman"/>
          <w:sz w:val="28"/>
          <w:szCs w:val="28"/>
        </w:rPr>
        <w:t xml:space="preserve"> </w:t>
      </w:r>
      <w:r w:rsidR="003F1F64">
        <w:rPr>
          <w:rFonts w:ascii="Times New Roman" w:hAnsi="Times New Roman" w:cs="Times New Roman"/>
          <w:sz w:val="28"/>
          <w:szCs w:val="28"/>
        </w:rPr>
        <w:t xml:space="preserve">это </w:t>
      </w:r>
      <w:r w:rsidR="008110E9">
        <w:rPr>
          <w:rFonts w:ascii="Times New Roman" w:hAnsi="Times New Roman" w:cs="Times New Roman"/>
          <w:sz w:val="28"/>
          <w:szCs w:val="28"/>
        </w:rPr>
        <w:t>и было первоначально тем самым предлогом</w:t>
      </w:r>
      <w:r w:rsidR="008D2091">
        <w:rPr>
          <w:rFonts w:ascii="Times New Roman" w:hAnsi="Times New Roman" w:cs="Times New Roman"/>
          <w:sz w:val="28"/>
          <w:szCs w:val="28"/>
        </w:rPr>
        <w:t xml:space="preserve">, </w:t>
      </w:r>
      <w:r w:rsidR="003F1F6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D2091">
        <w:rPr>
          <w:rFonts w:ascii="Times New Roman" w:hAnsi="Times New Roman" w:cs="Times New Roman"/>
          <w:sz w:val="28"/>
          <w:szCs w:val="28"/>
        </w:rPr>
        <w:t>позвол</w:t>
      </w:r>
      <w:r w:rsidR="003F1F64">
        <w:rPr>
          <w:rFonts w:ascii="Times New Roman" w:hAnsi="Times New Roman" w:cs="Times New Roman"/>
          <w:sz w:val="28"/>
          <w:szCs w:val="28"/>
        </w:rPr>
        <w:t xml:space="preserve">ил </w:t>
      </w:r>
      <w:r w:rsidR="008110E9">
        <w:rPr>
          <w:rFonts w:ascii="Times New Roman" w:hAnsi="Times New Roman" w:cs="Times New Roman"/>
          <w:sz w:val="28"/>
          <w:szCs w:val="28"/>
        </w:rPr>
        <w:t xml:space="preserve"> оправдать </w:t>
      </w:r>
      <w:r w:rsidR="008D2091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3F1F64">
        <w:rPr>
          <w:rFonts w:ascii="Times New Roman" w:hAnsi="Times New Roman" w:cs="Times New Roman"/>
          <w:sz w:val="28"/>
          <w:szCs w:val="28"/>
        </w:rPr>
        <w:t>дополнительной</w:t>
      </w:r>
      <w:r w:rsidR="00193405">
        <w:rPr>
          <w:rFonts w:ascii="Times New Roman" w:hAnsi="Times New Roman" w:cs="Times New Roman"/>
          <w:sz w:val="28"/>
          <w:szCs w:val="28"/>
        </w:rPr>
        <w:t xml:space="preserve"> эмисси</w:t>
      </w:r>
      <w:r w:rsidR="008D2091">
        <w:rPr>
          <w:rFonts w:ascii="Times New Roman" w:hAnsi="Times New Roman" w:cs="Times New Roman"/>
          <w:sz w:val="28"/>
          <w:szCs w:val="28"/>
        </w:rPr>
        <w:t>и</w:t>
      </w:r>
      <w:r w:rsidR="00A22410">
        <w:rPr>
          <w:rFonts w:ascii="Times New Roman" w:hAnsi="Times New Roman" w:cs="Times New Roman"/>
          <w:sz w:val="28"/>
          <w:szCs w:val="28"/>
        </w:rPr>
        <w:t xml:space="preserve"> мировых денег</w:t>
      </w:r>
      <w:r w:rsidR="00193405">
        <w:rPr>
          <w:rFonts w:ascii="Times New Roman" w:hAnsi="Times New Roman" w:cs="Times New Roman"/>
          <w:sz w:val="28"/>
          <w:szCs w:val="28"/>
        </w:rPr>
        <w:t>.</w:t>
      </w:r>
    </w:p>
    <w:p w:rsidR="00917051" w:rsidRDefault="00917051" w:rsidP="009170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 трансформаций на функционирование двухконтурной модели мировой экономики</w:t>
      </w:r>
    </w:p>
    <w:p w:rsidR="00BA2915" w:rsidRDefault="00FF0F3C" w:rsidP="002C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Вернемся к приведенной выше</w:t>
      </w:r>
      <w:r w:rsidR="001A7F6B">
        <w:rPr>
          <w:rFonts w:ascii="Times New Roman" w:hAnsi="Times New Roman" w:cs="Times New Roman"/>
          <w:sz w:val="28"/>
          <w:szCs w:val="28"/>
        </w:rPr>
        <w:t>,</w:t>
      </w:r>
      <w:r w:rsidR="00E23E7A">
        <w:rPr>
          <w:rFonts w:ascii="Times New Roman" w:hAnsi="Times New Roman" w:cs="Times New Roman"/>
          <w:sz w:val="28"/>
          <w:szCs w:val="28"/>
        </w:rPr>
        <w:t xml:space="preserve"> модифицированной с учетом реалий зеленой эры</w:t>
      </w:r>
      <w:r w:rsidR="001A7F6B">
        <w:rPr>
          <w:rFonts w:ascii="Times New Roman" w:hAnsi="Times New Roman" w:cs="Times New Roman"/>
          <w:sz w:val="28"/>
          <w:szCs w:val="28"/>
        </w:rPr>
        <w:t xml:space="preserve">, </w:t>
      </w:r>
      <w:r w:rsidR="00E23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формуле</w:t>
      </w:r>
      <w:r w:rsidR="00E23E7A">
        <w:rPr>
          <w:rFonts w:ascii="Times New Roman" w:hAnsi="Times New Roman" w:cs="Times New Roman"/>
          <w:sz w:val="28"/>
          <w:szCs w:val="28"/>
        </w:rPr>
        <w:t xml:space="preserve"> прибавочной стоимости</w:t>
      </w:r>
      <w:r w:rsidR="008110E9">
        <w:rPr>
          <w:rFonts w:ascii="Times New Roman" w:hAnsi="Times New Roman" w:cs="Times New Roman"/>
          <w:sz w:val="28"/>
          <w:szCs w:val="28"/>
        </w:rPr>
        <w:t>.</w:t>
      </w:r>
      <w:r w:rsidR="00E23E7A">
        <w:rPr>
          <w:rFonts w:ascii="Times New Roman" w:hAnsi="Times New Roman" w:cs="Times New Roman"/>
          <w:sz w:val="28"/>
          <w:szCs w:val="28"/>
        </w:rPr>
        <w:t xml:space="preserve"> Технический прогресс, роботизация </w:t>
      </w:r>
      <w:r w:rsidR="001A7F6B">
        <w:rPr>
          <w:rFonts w:ascii="Times New Roman" w:hAnsi="Times New Roman" w:cs="Times New Roman"/>
          <w:sz w:val="28"/>
          <w:szCs w:val="28"/>
        </w:rPr>
        <w:t xml:space="preserve"> </w:t>
      </w:r>
      <w:r w:rsidR="00E23E7A">
        <w:rPr>
          <w:rFonts w:ascii="Times New Roman" w:hAnsi="Times New Roman" w:cs="Times New Roman"/>
          <w:sz w:val="28"/>
          <w:szCs w:val="28"/>
        </w:rPr>
        <w:t xml:space="preserve">производственных процессов, </w:t>
      </w:r>
      <w:r w:rsidR="000331B5">
        <w:rPr>
          <w:rFonts w:ascii="Times New Roman" w:hAnsi="Times New Roman" w:cs="Times New Roman"/>
          <w:sz w:val="28"/>
          <w:szCs w:val="28"/>
        </w:rPr>
        <w:t xml:space="preserve"> </w:t>
      </w:r>
      <w:r w:rsidR="00E23E7A">
        <w:rPr>
          <w:rFonts w:ascii="Times New Roman" w:hAnsi="Times New Roman" w:cs="Times New Roman"/>
          <w:sz w:val="28"/>
          <w:szCs w:val="28"/>
        </w:rPr>
        <w:t xml:space="preserve">растущая </w:t>
      </w:r>
      <w:r w:rsidR="000331B5">
        <w:rPr>
          <w:rFonts w:ascii="Times New Roman" w:hAnsi="Times New Roman" w:cs="Times New Roman"/>
          <w:sz w:val="28"/>
          <w:szCs w:val="28"/>
        </w:rPr>
        <w:t xml:space="preserve"> </w:t>
      </w:r>
      <w:r w:rsidR="00E23E7A">
        <w:rPr>
          <w:rFonts w:ascii="Times New Roman" w:hAnsi="Times New Roman" w:cs="Times New Roman"/>
          <w:sz w:val="28"/>
          <w:szCs w:val="28"/>
        </w:rPr>
        <w:t>конкуренция</w:t>
      </w:r>
      <w:r w:rsidR="000331B5">
        <w:rPr>
          <w:rFonts w:ascii="Times New Roman" w:hAnsi="Times New Roman" w:cs="Times New Roman"/>
          <w:sz w:val="28"/>
          <w:szCs w:val="28"/>
        </w:rPr>
        <w:t xml:space="preserve"> </w:t>
      </w:r>
      <w:r w:rsidR="00E23E7A">
        <w:rPr>
          <w:rFonts w:ascii="Times New Roman" w:hAnsi="Times New Roman" w:cs="Times New Roman"/>
          <w:sz w:val="28"/>
          <w:szCs w:val="28"/>
        </w:rPr>
        <w:t xml:space="preserve"> сжимают себестоимость и цену вновь производимых товаров и услуг.</w:t>
      </w:r>
      <w:r w:rsidR="00BF3F22">
        <w:rPr>
          <w:rFonts w:ascii="Times New Roman" w:hAnsi="Times New Roman" w:cs="Times New Roman"/>
          <w:sz w:val="28"/>
          <w:szCs w:val="28"/>
        </w:rPr>
        <w:t xml:space="preserve"> С другой стороны стремление к здоровому образу жизни,</w:t>
      </w:r>
      <w:r w:rsidR="000331B5">
        <w:rPr>
          <w:rFonts w:ascii="Times New Roman" w:hAnsi="Times New Roman" w:cs="Times New Roman"/>
          <w:sz w:val="28"/>
          <w:szCs w:val="28"/>
        </w:rPr>
        <w:t xml:space="preserve"> </w:t>
      </w:r>
      <w:r w:rsidR="00BF3F22">
        <w:rPr>
          <w:rFonts w:ascii="Times New Roman" w:hAnsi="Times New Roman" w:cs="Times New Roman"/>
          <w:sz w:val="28"/>
          <w:szCs w:val="28"/>
        </w:rPr>
        <w:t xml:space="preserve"> сохранению природы увеличивают их.</w:t>
      </w:r>
      <w:r w:rsidR="001A7F6B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1A7F6B">
        <w:rPr>
          <w:rFonts w:ascii="Times New Roman" w:hAnsi="Times New Roman" w:cs="Times New Roman"/>
          <w:sz w:val="28"/>
          <w:szCs w:val="28"/>
        </w:rPr>
        <w:t>касается прибыли то</w:t>
      </w:r>
      <w:r w:rsidR="00607E6D">
        <w:rPr>
          <w:rFonts w:ascii="Times New Roman" w:hAnsi="Times New Roman" w:cs="Times New Roman"/>
          <w:sz w:val="28"/>
          <w:szCs w:val="28"/>
        </w:rPr>
        <w:t xml:space="preserve"> деформация меновой функции денег</w:t>
      </w:r>
      <w:r w:rsidR="008110E9">
        <w:rPr>
          <w:rFonts w:ascii="Times New Roman" w:hAnsi="Times New Roman" w:cs="Times New Roman"/>
          <w:sz w:val="28"/>
          <w:szCs w:val="28"/>
        </w:rPr>
        <w:t xml:space="preserve"> приводит</w:t>
      </w:r>
      <w:proofErr w:type="gramEnd"/>
      <w:r w:rsidR="008110E9">
        <w:rPr>
          <w:rFonts w:ascii="Times New Roman" w:hAnsi="Times New Roman" w:cs="Times New Roman"/>
          <w:sz w:val="28"/>
          <w:szCs w:val="28"/>
        </w:rPr>
        <w:t xml:space="preserve"> к тому, что  большая часть прибыли составляет</w:t>
      </w:r>
      <w:r w:rsidR="000331B5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8110E9">
        <w:rPr>
          <w:rFonts w:ascii="Times New Roman" w:hAnsi="Times New Roman" w:cs="Times New Roman"/>
          <w:sz w:val="28"/>
          <w:szCs w:val="28"/>
        </w:rPr>
        <w:t xml:space="preserve"> не прибавочная </w:t>
      </w:r>
      <w:r w:rsidR="0000534A">
        <w:rPr>
          <w:rFonts w:ascii="Times New Roman" w:hAnsi="Times New Roman" w:cs="Times New Roman"/>
          <w:sz w:val="28"/>
          <w:szCs w:val="28"/>
        </w:rPr>
        <w:t>стоимость,</w:t>
      </w:r>
      <w:r w:rsidR="008110E9">
        <w:rPr>
          <w:rFonts w:ascii="Times New Roman" w:hAnsi="Times New Roman" w:cs="Times New Roman"/>
          <w:sz w:val="28"/>
          <w:szCs w:val="28"/>
        </w:rPr>
        <w:t xml:space="preserve"> полученная</w:t>
      </w:r>
      <w:r w:rsidR="000331B5">
        <w:rPr>
          <w:rFonts w:ascii="Times New Roman" w:hAnsi="Times New Roman" w:cs="Times New Roman"/>
          <w:sz w:val="28"/>
          <w:szCs w:val="28"/>
        </w:rPr>
        <w:t xml:space="preserve"> </w:t>
      </w:r>
      <w:r w:rsidR="008110E9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331B5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8110E9">
        <w:rPr>
          <w:rFonts w:ascii="Times New Roman" w:hAnsi="Times New Roman" w:cs="Times New Roman"/>
          <w:sz w:val="28"/>
          <w:szCs w:val="28"/>
        </w:rPr>
        <w:t xml:space="preserve"> использования живого труда, а другие непроизводственные факторы, </w:t>
      </w:r>
      <w:r w:rsidR="000331B5">
        <w:rPr>
          <w:rFonts w:ascii="Times New Roman" w:hAnsi="Times New Roman" w:cs="Times New Roman"/>
          <w:sz w:val="28"/>
          <w:szCs w:val="28"/>
        </w:rPr>
        <w:t xml:space="preserve"> природа которых лежит </w:t>
      </w:r>
      <w:r w:rsidR="008110E9">
        <w:rPr>
          <w:rFonts w:ascii="Times New Roman" w:hAnsi="Times New Roman" w:cs="Times New Roman"/>
          <w:sz w:val="28"/>
          <w:szCs w:val="28"/>
        </w:rPr>
        <w:t xml:space="preserve"> в процессе обмена.</w:t>
      </w:r>
      <w:r w:rsidR="00104912">
        <w:rPr>
          <w:rFonts w:ascii="Times New Roman" w:hAnsi="Times New Roman" w:cs="Times New Roman"/>
          <w:sz w:val="28"/>
          <w:szCs w:val="28"/>
        </w:rPr>
        <w:t xml:space="preserve"> </w:t>
      </w:r>
      <w:r w:rsidR="00BA2915">
        <w:rPr>
          <w:rFonts w:ascii="Times New Roman" w:hAnsi="Times New Roman" w:cs="Times New Roman"/>
          <w:sz w:val="28"/>
          <w:szCs w:val="28"/>
        </w:rPr>
        <w:t xml:space="preserve">Это является принципиальным отличием от традиционной капиталистической </w:t>
      </w:r>
      <w:proofErr w:type="gramStart"/>
      <w:r w:rsidR="00BA2915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BA2915">
        <w:rPr>
          <w:rFonts w:ascii="Times New Roman" w:hAnsi="Times New Roman" w:cs="Times New Roman"/>
          <w:sz w:val="28"/>
          <w:szCs w:val="28"/>
        </w:rPr>
        <w:t xml:space="preserve"> в которой прибыль формировалась в процессе </w:t>
      </w:r>
      <w:r w:rsidR="0000534A">
        <w:rPr>
          <w:rFonts w:ascii="Times New Roman" w:hAnsi="Times New Roman" w:cs="Times New Roman"/>
          <w:sz w:val="28"/>
          <w:szCs w:val="28"/>
        </w:rPr>
        <w:t>производства,</w:t>
      </w:r>
      <w:r w:rsidR="00D22D96">
        <w:rPr>
          <w:rFonts w:ascii="Times New Roman" w:hAnsi="Times New Roman" w:cs="Times New Roman"/>
          <w:sz w:val="28"/>
          <w:szCs w:val="28"/>
        </w:rPr>
        <w:t xml:space="preserve"> а </w:t>
      </w:r>
      <w:r w:rsidR="00BA2915">
        <w:rPr>
          <w:rFonts w:ascii="Times New Roman" w:hAnsi="Times New Roman" w:cs="Times New Roman"/>
          <w:sz w:val="28"/>
          <w:szCs w:val="28"/>
        </w:rPr>
        <w:t xml:space="preserve"> затем приобретала свою стоимость в фазе обмена в  процессе кругооборота капитала.</w:t>
      </w:r>
    </w:p>
    <w:p w:rsidR="00480CB0" w:rsidRDefault="0000534A" w:rsidP="002C5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«новая» </w:t>
      </w:r>
      <w:r w:rsidR="008110E9">
        <w:rPr>
          <w:rFonts w:ascii="Times New Roman" w:hAnsi="Times New Roman" w:cs="Times New Roman"/>
          <w:sz w:val="28"/>
          <w:szCs w:val="28"/>
        </w:rPr>
        <w:t xml:space="preserve"> </w:t>
      </w:r>
      <w:r w:rsidR="00A3228C">
        <w:rPr>
          <w:rFonts w:ascii="Times New Roman" w:hAnsi="Times New Roman" w:cs="Times New Roman"/>
          <w:sz w:val="28"/>
          <w:szCs w:val="28"/>
        </w:rPr>
        <w:t>прибыль,</w:t>
      </w:r>
      <w:r w:rsidR="00104912">
        <w:rPr>
          <w:rFonts w:ascii="Times New Roman" w:hAnsi="Times New Roman" w:cs="Times New Roman"/>
          <w:sz w:val="28"/>
          <w:szCs w:val="28"/>
        </w:rPr>
        <w:t xml:space="preserve"> получена</w:t>
      </w:r>
      <w:r w:rsidR="008110E9"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r w:rsidR="00AD35F6">
        <w:rPr>
          <w:rFonts w:ascii="Times New Roman" w:hAnsi="Times New Roman" w:cs="Times New Roman"/>
          <w:sz w:val="28"/>
          <w:szCs w:val="28"/>
        </w:rPr>
        <w:t xml:space="preserve">несправедливого </w:t>
      </w:r>
      <w:r w:rsidR="00104912">
        <w:rPr>
          <w:rFonts w:ascii="Times New Roman" w:hAnsi="Times New Roman" w:cs="Times New Roman"/>
          <w:sz w:val="28"/>
          <w:szCs w:val="28"/>
        </w:rPr>
        <w:t xml:space="preserve"> обмена. Т</w:t>
      </w:r>
      <w:r w:rsidR="008110E9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BA07A0">
        <w:rPr>
          <w:rFonts w:ascii="Times New Roman" w:hAnsi="Times New Roman" w:cs="Times New Roman"/>
          <w:sz w:val="28"/>
          <w:szCs w:val="28"/>
        </w:rPr>
        <w:t>прибыль,</w:t>
      </w:r>
      <w:r w:rsidR="008110E9">
        <w:rPr>
          <w:rFonts w:ascii="Times New Roman" w:hAnsi="Times New Roman" w:cs="Times New Roman"/>
          <w:sz w:val="28"/>
          <w:szCs w:val="28"/>
        </w:rPr>
        <w:t xml:space="preserve"> которую </w:t>
      </w:r>
      <w:r w:rsidR="00AD35F6">
        <w:rPr>
          <w:rFonts w:ascii="Times New Roman" w:hAnsi="Times New Roman" w:cs="Times New Roman"/>
          <w:sz w:val="28"/>
          <w:szCs w:val="28"/>
        </w:rPr>
        <w:t>неэквивалентно</w:t>
      </w:r>
      <w:r w:rsidR="008110E9">
        <w:rPr>
          <w:rFonts w:ascii="Times New Roman" w:hAnsi="Times New Roman" w:cs="Times New Roman"/>
          <w:sz w:val="28"/>
          <w:szCs w:val="28"/>
        </w:rPr>
        <w:t xml:space="preserve"> выменяли  у поставщиков ресурсов,</w:t>
      </w:r>
      <w:r w:rsidR="00BA07A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110E9">
        <w:rPr>
          <w:rFonts w:ascii="Times New Roman" w:hAnsi="Times New Roman" w:cs="Times New Roman"/>
          <w:sz w:val="28"/>
          <w:szCs w:val="28"/>
        </w:rPr>
        <w:t xml:space="preserve"> </w:t>
      </w:r>
      <w:r w:rsidR="00A3228C">
        <w:rPr>
          <w:rFonts w:ascii="Times New Roman" w:hAnsi="Times New Roman" w:cs="Times New Roman"/>
          <w:sz w:val="28"/>
          <w:szCs w:val="28"/>
        </w:rPr>
        <w:t>прибыль,</w:t>
      </w:r>
      <w:r w:rsidR="008110E9">
        <w:rPr>
          <w:rFonts w:ascii="Times New Roman" w:hAnsi="Times New Roman" w:cs="Times New Roman"/>
          <w:sz w:val="28"/>
          <w:szCs w:val="28"/>
        </w:rPr>
        <w:t xml:space="preserve"> полученная в результате операций с товаром на фондовых и производн</w:t>
      </w:r>
      <w:r w:rsidR="00AD35F6">
        <w:rPr>
          <w:rFonts w:ascii="Times New Roman" w:hAnsi="Times New Roman" w:cs="Times New Roman"/>
          <w:sz w:val="28"/>
          <w:szCs w:val="28"/>
        </w:rPr>
        <w:t xml:space="preserve">ых </w:t>
      </w:r>
      <w:r w:rsidR="00BB75FF">
        <w:rPr>
          <w:rFonts w:ascii="Times New Roman" w:hAnsi="Times New Roman" w:cs="Times New Roman"/>
          <w:sz w:val="28"/>
          <w:szCs w:val="28"/>
        </w:rPr>
        <w:t xml:space="preserve"> рынках. Прибыль,</w:t>
      </w:r>
      <w:r w:rsidR="008110E9">
        <w:rPr>
          <w:rFonts w:ascii="Times New Roman" w:hAnsi="Times New Roman" w:cs="Times New Roman"/>
          <w:sz w:val="28"/>
          <w:szCs w:val="28"/>
        </w:rPr>
        <w:t xml:space="preserve"> кото</w:t>
      </w:r>
      <w:r w:rsidR="00BB75FF">
        <w:rPr>
          <w:rFonts w:ascii="Times New Roman" w:hAnsi="Times New Roman" w:cs="Times New Roman"/>
          <w:sz w:val="28"/>
          <w:szCs w:val="28"/>
        </w:rPr>
        <w:t>рой</w:t>
      </w:r>
      <w:r w:rsidR="008110E9">
        <w:rPr>
          <w:rFonts w:ascii="Times New Roman" w:hAnsi="Times New Roman" w:cs="Times New Roman"/>
          <w:sz w:val="28"/>
          <w:szCs w:val="28"/>
        </w:rPr>
        <w:t xml:space="preserve"> в индустриальной эре  не могло быть  в объеме значительно превышающим традиционную пр</w:t>
      </w:r>
      <w:r w:rsidR="00BB75FF">
        <w:rPr>
          <w:rFonts w:ascii="Times New Roman" w:hAnsi="Times New Roman" w:cs="Times New Roman"/>
          <w:sz w:val="28"/>
          <w:szCs w:val="28"/>
        </w:rPr>
        <w:t>ироду</w:t>
      </w:r>
      <w:r w:rsidR="008110E9">
        <w:rPr>
          <w:rFonts w:ascii="Times New Roman" w:hAnsi="Times New Roman" w:cs="Times New Roman"/>
          <w:sz w:val="28"/>
          <w:szCs w:val="28"/>
        </w:rPr>
        <w:t xml:space="preserve"> прибыли</w:t>
      </w:r>
      <w:r w:rsidR="00BB75FF">
        <w:rPr>
          <w:rFonts w:ascii="Times New Roman" w:hAnsi="Times New Roman" w:cs="Times New Roman"/>
          <w:sz w:val="28"/>
          <w:szCs w:val="28"/>
        </w:rPr>
        <w:t xml:space="preserve"> эпохи чистого капитализма</w:t>
      </w:r>
      <w:r w:rsidR="008110E9">
        <w:rPr>
          <w:rFonts w:ascii="Times New Roman" w:hAnsi="Times New Roman" w:cs="Times New Roman"/>
          <w:sz w:val="28"/>
          <w:szCs w:val="28"/>
        </w:rPr>
        <w:t xml:space="preserve">. </w:t>
      </w:r>
      <w:r w:rsidR="00480CB0">
        <w:rPr>
          <w:rFonts w:ascii="Times New Roman" w:hAnsi="Times New Roman" w:cs="Times New Roman"/>
          <w:sz w:val="28"/>
          <w:szCs w:val="28"/>
        </w:rPr>
        <w:t>Появление ее  стало возможным только теперь в</w:t>
      </w:r>
      <w:r w:rsidR="008110E9">
        <w:rPr>
          <w:rFonts w:ascii="Times New Roman" w:hAnsi="Times New Roman" w:cs="Times New Roman"/>
          <w:sz w:val="28"/>
          <w:szCs w:val="28"/>
        </w:rPr>
        <w:t xml:space="preserve"> зеленой эре благодаря деформации системы ми</w:t>
      </w:r>
      <w:r w:rsidR="00480CB0">
        <w:rPr>
          <w:rFonts w:ascii="Times New Roman" w:hAnsi="Times New Roman" w:cs="Times New Roman"/>
          <w:sz w:val="28"/>
          <w:szCs w:val="28"/>
        </w:rPr>
        <w:t>р</w:t>
      </w:r>
      <w:r w:rsidR="008110E9">
        <w:rPr>
          <w:rFonts w:ascii="Times New Roman" w:hAnsi="Times New Roman" w:cs="Times New Roman"/>
          <w:sz w:val="28"/>
          <w:szCs w:val="28"/>
        </w:rPr>
        <w:t>ового денежного обращения</w:t>
      </w:r>
      <w:r w:rsidR="00480CB0">
        <w:rPr>
          <w:rFonts w:ascii="Times New Roman" w:hAnsi="Times New Roman" w:cs="Times New Roman"/>
          <w:sz w:val="28"/>
          <w:szCs w:val="28"/>
        </w:rPr>
        <w:t>. При этом мы не можем выделить ее отдельно как возникшую исключительно в сфере обмена.  В конечном итоге производителем этой прибыли в любом случае окажется какой-либо материальный товар или услуга.</w:t>
      </w:r>
    </w:p>
    <w:p w:rsidR="00391C13" w:rsidRDefault="00CB0070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3F6F">
        <w:rPr>
          <w:rFonts w:ascii="Times New Roman" w:hAnsi="Times New Roman" w:cs="Times New Roman"/>
          <w:sz w:val="28"/>
          <w:szCs w:val="28"/>
        </w:rPr>
        <w:t xml:space="preserve">а переход </w:t>
      </w:r>
      <w:r w:rsidR="00A72D0E">
        <w:rPr>
          <w:rFonts w:ascii="Times New Roman" w:hAnsi="Times New Roman" w:cs="Times New Roman"/>
          <w:sz w:val="28"/>
          <w:szCs w:val="28"/>
        </w:rPr>
        <w:t xml:space="preserve"> развития мировой экономики от индустриальной эры </w:t>
      </w:r>
      <w:proofErr w:type="gramStart"/>
      <w:r w:rsidR="00A72D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72D0E">
        <w:rPr>
          <w:rFonts w:ascii="Times New Roman" w:hAnsi="Times New Roman" w:cs="Times New Roman"/>
          <w:sz w:val="28"/>
          <w:szCs w:val="28"/>
        </w:rPr>
        <w:t xml:space="preserve"> зеленой оказало влияние несколько факторов. Среди на</w:t>
      </w:r>
      <w:r w:rsidR="001B48AF">
        <w:rPr>
          <w:rFonts w:ascii="Times New Roman" w:hAnsi="Times New Roman" w:cs="Times New Roman"/>
          <w:sz w:val="28"/>
          <w:szCs w:val="28"/>
        </w:rPr>
        <w:t xml:space="preserve">иболее значимых можно выделить </w:t>
      </w:r>
      <w:r w:rsidR="00A72D0E">
        <w:rPr>
          <w:rFonts w:ascii="Times New Roman" w:hAnsi="Times New Roman" w:cs="Times New Roman"/>
          <w:sz w:val="28"/>
          <w:szCs w:val="28"/>
        </w:rPr>
        <w:t xml:space="preserve">воистину революционное развитие </w:t>
      </w:r>
      <w:r w:rsidR="00BA07A0">
        <w:rPr>
          <w:rFonts w:ascii="Times New Roman" w:hAnsi="Times New Roman" w:cs="Times New Roman"/>
          <w:sz w:val="28"/>
          <w:szCs w:val="28"/>
        </w:rPr>
        <w:t>технологий</w:t>
      </w:r>
      <w:r w:rsidR="00A72D0E">
        <w:rPr>
          <w:rFonts w:ascii="Times New Roman" w:hAnsi="Times New Roman" w:cs="Times New Roman"/>
          <w:sz w:val="28"/>
          <w:szCs w:val="28"/>
        </w:rPr>
        <w:t xml:space="preserve">, </w:t>
      </w:r>
      <w:r w:rsidR="00BA07A0">
        <w:rPr>
          <w:rFonts w:ascii="Times New Roman" w:hAnsi="Times New Roman" w:cs="Times New Roman"/>
          <w:sz w:val="28"/>
          <w:szCs w:val="28"/>
        </w:rPr>
        <w:t>транспорта</w:t>
      </w:r>
      <w:r w:rsidR="00A72D0E">
        <w:rPr>
          <w:rFonts w:ascii="Times New Roman" w:hAnsi="Times New Roman" w:cs="Times New Roman"/>
          <w:sz w:val="28"/>
          <w:szCs w:val="28"/>
        </w:rPr>
        <w:t xml:space="preserve">, </w:t>
      </w:r>
      <w:r w:rsidR="001B48AF">
        <w:rPr>
          <w:rFonts w:ascii="Times New Roman" w:hAnsi="Times New Roman" w:cs="Times New Roman"/>
          <w:sz w:val="28"/>
          <w:szCs w:val="28"/>
        </w:rPr>
        <w:t xml:space="preserve"> связи, </w:t>
      </w:r>
      <w:r w:rsidR="00BA07A0">
        <w:rPr>
          <w:rFonts w:ascii="Times New Roman" w:hAnsi="Times New Roman" w:cs="Times New Roman"/>
          <w:sz w:val="28"/>
          <w:szCs w:val="28"/>
        </w:rPr>
        <w:t xml:space="preserve"> </w:t>
      </w:r>
      <w:r w:rsidR="00A72D0E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BA07A0">
        <w:rPr>
          <w:rFonts w:ascii="Times New Roman" w:hAnsi="Times New Roman" w:cs="Times New Roman"/>
          <w:sz w:val="28"/>
          <w:szCs w:val="28"/>
        </w:rPr>
        <w:t>технологий</w:t>
      </w:r>
      <w:r w:rsidR="004F5966">
        <w:rPr>
          <w:rFonts w:ascii="Times New Roman" w:hAnsi="Times New Roman" w:cs="Times New Roman"/>
          <w:sz w:val="28"/>
          <w:szCs w:val="28"/>
        </w:rPr>
        <w:t xml:space="preserve">, </w:t>
      </w:r>
      <w:r w:rsidR="00A72D0E">
        <w:rPr>
          <w:rFonts w:ascii="Times New Roman" w:hAnsi="Times New Roman" w:cs="Times New Roman"/>
          <w:sz w:val="28"/>
          <w:szCs w:val="28"/>
        </w:rPr>
        <w:t xml:space="preserve"> сделавших в конечном итоге мировое </w:t>
      </w:r>
      <w:r w:rsidR="00BA07A0">
        <w:rPr>
          <w:rFonts w:ascii="Times New Roman" w:hAnsi="Times New Roman" w:cs="Times New Roman"/>
          <w:sz w:val="28"/>
          <w:szCs w:val="28"/>
        </w:rPr>
        <w:t>пространство</w:t>
      </w:r>
      <w:r w:rsidR="00A72D0E">
        <w:rPr>
          <w:rFonts w:ascii="Times New Roman" w:hAnsi="Times New Roman" w:cs="Times New Roman"/>
          <w:sz w:val="28"/>
          <w:szCs w:val="28"/>
        </w:rPr>
        <w:t xml:space="preserve"> доступным</w:t>
      </w:r>
      <w:r w:rsidR="001B48AF">
        <w:rPr>
          <w:rFonts w:ascii="Times New Roman" w:hAnsi="Times New Roman" w:cs="Times New Roman"/>
          <w:sz w:val="28"/>
          <w:szCs w:val="28"/>
        </w:rPr>
        <w:t xml:space="preserve"> и транснациональным</w:t>
      </w:r>
      <w:r w:rsidR="00A72D0E">
        <w:rPr>
          <w:rFonts w:ascii="Times New Roman" w:hAnsi="Times New Roman" w:cs="Times New Roman"/>
          <w:sz w:val="28"/>
          <w:szCs w:val="28"/>
        </w:rPr>
        <w:t xml:space="preserve">. Это же привело к глобальной вовлеченности, ранее разделенных </w:t>
      </w:r>
      <w:r w:rsidR="00400615">
        <w:rPr>
          <w:rFonts w:ascii="Times New Roman" w:hAnsi="Times New Roman" w:cs="Times New Roman"/>
          <w:sz w:val="28"/>
          <w:szCs w:val="28"/>
        </w:rPr>
        <w:t>тысячами</w:t>
      </w:r>
      <w:r w:rsidR="00A72D0E">
        <w:rPr>
          <w:rFonts w:ascii="Times New Roman" w:hAnsi="Times New Roman" w:cs="Times New Roman"/>
          <w:sz w:val="28"/>
          <w:szCs w:val="28"/>
        </w:rPr>
        <w:t xml:space="preserve"> километров </w:t>
      </w:r>
      <w:r w:rsidR="00BA07A0">
        <w:rPr>
          <w:rFonts w:ascii="Times New Roman" w:hAnsi="Times New Roman" w:cs="Times New Roman"/>
          <w:sz w:val="28"/>
          <w:szCs w:val="28"/>
        </w:rPr>
        <w:t>не преодолеваемого</w:t>
      </w:r>
      <w:r w:rsidR="00A72D0E">
        <w:rPr>
          <w:rFonts w:ascii="Times New Roman" w:hAnsi="Times New Roman" w:cs="Times New Roman"/>
          <w:sz w:val="28"/>
          <w:szCs w:val="28"/>
        </w:rPr>
        <w:t xml:space="preserve"> реального</w:t>
      </w:r>
      <w:r w:rsidR="00BA07A0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="00A72D0E">
        <w:rPr>
          <w:rFonts w:ascii="Times New Roman" w:hAnsi="Times New Roman" w:cs="Times New Roman"/>
          <w:sz w:val="28"/>
          <w:szCs w:val="28"/>
        </w:rPr>
        <w:t xml:space="preserve"> </w:t>
      </w:r>
      <w:r w:rsidR="00BA07A0">
        <w:rPr>
          <w:rFonts w:ascii="Times New Roman" w:hAnsi="Times New Roman" w:cs="Times New Roman"/>
          <w:sz w:val="28"/>
          <w:szCs w:val="28"/>
        </w:rPr>
        <w:t>интерактивного</w:t>
      </w:r>
      <w:r w:rsidR="00151B69">
        <w:rPr>
          <w:rFonts w:ascii="Times New Roman" w:hAnsi="Times New Roman" w:cs="Times New Roman"/>
          <w:sz w:val="28"/>
          <w:szCs w:val="28"/>
        </w:rPr>
        <w:t xml:space="preserve"> и информационного</w:t>
      </w:r>
      <w:r w:rsidR="00BA07A0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2F67EB">
        <w:rPr>
          <w:rFonts w:ascii="Times New Roman" w:hAnsi="Times New Roman" w:cs="Times New Roman"/>
          <w:sz w:val="28"/>
          <w:szCs w:val="28"/>
        </w:rPr>
        <w:t>,</w:t>
      </w:r>
      <w:r w:rsidR="00A72D0E">
        <w:rPr>
          <w:rFonts w:ascii="Times New Roman" w:hAnsi="Times New Roman" w:cs="Times New Roman"/>
          <w:sz w:val="28"/>
          <w:szCs w:val="28"/>
        </w:rPr>
        <w:t xml:space="preserve">  континентов, стран в </w:t>
      </w:r>
      <w:r w:rsidR="001B48AF">
        <w:rPr>
          <w:rFonts w:ascii="Times New Roman" w:hAnsi="Times New Roman" w:cs="Times New Roman"/>
          <w:sz w:val="28"/>
          <w:szCs w:val="28"/>
        </w:rPr>
        <w:t xml:space="preserve">единые производственные, информационные, </w:t>
      </w:r>
      <w:r w:rsidR="00BA07A0">
        <w:rPr>
          <w:rFonts w:ascii="Times New Roman" w:hAnsi="Times New Roman" w:cs="Times New Roman"/>
          <w:sz w:val="28"/>
          <w:szCs w:val="28"/>
        </w:rPr>
        <w:t>технологические</w:t>
      </w:r>
      <w:r w:rsidR="00151B69">
        <w:rPr>
          <w:rFonts w:ascii="Times New Roman" w:hAnsi="Times New Roman" w:cs="Times New Roman"/>
          <w:sz w:val="28"/>
          <w:szCs w:val="28"/>
        </w:rPr>
        <w:t xml:space="preserve">, транспортные </w:t>
      </w:r>
      <w:r w:rsidR="001B48AF">
        <w:rPr>
          <w:rFonts w:ascii="Times New Roman" w:hAnsi="Times New Roman" w:cs="Times New Roman"/>
          <w:sz w:val="28"/>
          <w:szCs w:val="28"/>
        </w:rPr>
        <w:t xml:space="preserve"> цепочки</w:t>
      </w:r>
      <w:r w:rsidR="00151B69">
        <w:rPr>
          <w:rFonts w:ascii="Times New Roman" w:hAnsi="Times New Roman" w:cs="Times New Roman"/>
          <w:sz w:val="28"/>
          <w:szCs w:val="28"/>
        </w:rPr>
        <w:t>.</w:t>
      </w:r>
      <w:r w:rsidR="00386DD0">
        <w:rPr>
          <w:rFonts w:ascii="Times New Roman" w:hAnsi="Times New Roman" w:cs="Times New Roman"/>
          <w:sz w:val="28"/>
          <w:szCs w:val="28"/>
        </w:rPr>
        <w:t xml:space="preserve"> </w:t>
      </w:r>
      <w:r w:rsidR="00BA07A0">
        <w:rPr>
          <w:rFonts w:ascii="Times New Roman" w:hAnsi="Times New Roman" w:cs="Times New Roman"/>
          <w:sz w:val="28"/>
          <w:szCs w:val="28"/>
        </w:rPr>
        <w:t xml:space="preserve">Политика </w:t>
      </w:r>
      <w:proofErr w:type="spellStart"/>
      <w:proofErr w:type="gramStart"/>
      <w:r w:rsidR="00BA07A0">
        <w:rPr>
          <w:rFonts w:ascii="Times New Roman" w:hAnsi="Times New Roman" w:cs="Times New Roman"/>
          <w:sz w:val="28"/>
          <w:szCs w:val="28"/>
        </w:rPr>
        <w:t>мультик</w:t>
      </w:r>
      <w:r w:rsidR="00386DD0">
        <w:rPr>
          <w:rFonts w:ascii="Times New Roman" w:hAnsi="Times New Roman" w:cs="Times New Roman"/>
          <w:sz w:val="28"/>
          <w:szCs w:val="28"/>
        </w:rPr>
        <w:t>ультурализма</w:t>
      </w:r>
      <w:proofErr w:type="spellEnd"/>
      <w:proofErr w:type="gramEnd"/>
      <w:r w:rsidR="00386DD0">
        <w:rPr>
          <w:rFonts w:ascii="Times New Roman" w:hAnsi="Times New Roman" w:cs="Times New Roman"/>
          <w:sz w:val="28"/>
          <w:szCs w:val="28"/>
        </w:rPr>
        <w:t xml:space="preserve"> которая сопровождает процессы глобализации</w:t>
      </w:r>
      <w:r w:rsidR="00391C13">
        <w:rPr>
          <w:rFonts w:ascii="Times New Roman" w:hAnsi="Times New Roman" w:cs="Times New Roman"/>
          <w:sz w:val="28"/>
          <w:szCs w:val="28"/>
        </w:rPr>
        <w:t xml:space="preserve"> в</w:t>
      </w:r>
      <w:r w:rsidR="00BA07A0">
        <w:rPr>
          <w:rFonts w:ascii="Times New Roman" w:hAnsi="Times New Roman" w:cs="Times New Roman"/>
          <w:sz w:val="28"/>
          <w:szCs w:val="28"/>
        </w:rPr>
        <w:t xml:space="preserve"> </w:t>
      </w:r>
      <w:r w:rsidR="00391C13">
        <w:rPr>
          <w:rFonts w:ascii="Times New Roman" w:hAnsi="Times New Roman" w:cs="Times New Roman"/>
          <w:sz w:val="28"/>
          <w:szCs w:val="28"/>
        </w:rPr>
        <w:t xml:space="preserve">качестве всеобщего </w:t>
      </w:r>
      <w:r w:rsidR="00BA07A0">
        <w:rPr>
          <w:rFonts w:ascii="Times New Roman" w:hAnsi="Times New Roman" w:cs="Times New Roman"/>
          <w:sz w:val="28"/>
          <w:szCs w:val="28"/>
        </w:rPr>
        <w:t>унификатора</w:t>
      </w:r>
      <w:r w:rsidR="00391C13">
        <w:rPr>
          <w:rFonts w:ascii="Times New Roman" w:hAnsi="Times New Roman" w:cs="Times New Roman"/>
          <w:sz w:val="28"/>
          <w:szCs w:val="28"/>
        </w:rPr>
        <w:t xml:space="preserve">, навязывающего общие вкусы, ценности, </w:t>
      </w:r>
      <w:r w:rsidR="00BA07A0">
        <w:rPr>
          <w:rFonts w:ascii="Times New Roman" w:hAnsi="Times New Roman" w:cs="Times New Roman"/>
          <w:sz w:val="28"/>
          <w:szCs w:val="28"/>
        </w:rPr>
        <w:t>пристрастия</w:t>
      </w:r>
      <w:r w:rsidR="00391C13">
        <w:rPr>
          <w:rFonts w:ascii="Times New Roman" w:hAnsi="Times New Roman" w:cs="Times New Roman"/>
          <w:sz w:val="28"/>
          <w:szCs w:val="28"/>
        </w:rPr>
        <w:t xml:space="preserve"> с целью снижения </w:t>
      </w:r>
      <w:r w:rsidR="00BA07A0">
        <w:rPr>
          <w:rFonts w:ascii="Times New Roman" w:hAnsi="Times New Roman" w:cs="Times New Roman"/>
          <w:sz w:val="28"/>
          <w:szCs w:val="28"/>
        </w:rPr>
        <w:t>издержек</w:t>
      </w:r>
      <w:r w:rsidR="00391C13">
        <w:rPr>
          <w:rFonts w:ascii="Times New Roman" w:hAnsi="Times New Roman" w:cs="Times New Roman"/>
          <w:sz w:val="28"/>
          <w:szCs w:val="28"/>
        </w:rPr>
        <w:t xml:space="preserve"> на продвижение продукции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</w:t>
      </w:r>
      <w:r w:rsidR="00BA07A0">
        <w:rPr>
          <w:rFonts w:ascii="Times New Roman" w:hAnsi="Times New Roman" w:cs="Times New Roman"/>
          <w:sz w:val="28"/>
          <w:szCs w:val="28"/>
        </w:rPr>
        <w:t>ведёт</w:t>
      </w:r>
      <w:r w:rsidR="004F5966">
        <w:rPr>
          <w:rFonts w:ascii="Times New Roman" w:hAnsi="Times New Roman" w:cs="Times New Roman"/>
          <w:sz w:val="28"/>
          <w:szCs w:val="28"/>
        </w:rPr>
        <w:t xml:space="preserve"> к  формированию не только единого мирового технологического</w:t>
      </w:r>
      <w:r w:rsidR="0000534A">
        <w:rPr>
          <w:rFonts w:ascii="Times New Roman" w:hAnsi="Times New Roman" w:cs="Times New Roman"/>
          <w:sz w:val="28"/>
          <w:szCs w:val="28"/>
        </w:rPr>
        <w:t xml:space="preserve">, </w:t>
      </w:r>
      <w:r w:rsidR="004F5966">
        <w:rPr>
          <w:rFonts w:ascii="Times New Roman" w:hAnsi="Times New Roman" w:cs="Times New Roman"/>
          <w:sz w:val="28"/>
          <w:szCs w:val="28"/>
        </w:rPr>
        <w:t xml:space="preserve"> но и </w:t>
      </w:r>
      <w:r w:rsidR="00391C13">
        <w:rPr>
          <w:rFonts w:ascii="Times New Roman" w:hAnsi="Times New Roman" w:cs="Times New Roman"/>
          <w:sz w:val="28"/>
          <w:szCs w:val="28"/>
        </w:rPr>
        <w:t xml:space="preserve"> социально-культурного </w:t>
      </w:r>
      <w:r w:rsidR="00BA07A0">
        <w:rPr>
          <w:rFonts w:ascii="Times New Roman" w:hAnsi="Times New Roman" w:cs="Times New Roman"/>
          <w:sz w:val="28"/>
          <w:szCs w:val="28"/>
        </w:rPr>
        <w:t>пространства</w:t>
      </w:r>
      <w:r w:rsidR="00391C13">
        <w:rPr>
          <w:rFonts w:ascii="Times New Roman" w:hAnsi="Times New Roman" w:cs="Times New Roman"/>
          <w:sz w:val="28"/>
          <w:szCs w:val="28"/>
        </w:rPr>
        <w:t>.</w:t>
      </w:r>
    </w:p>
    <w:p w:rsidR="00893989" w:rsidRDefault="001319FE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A72D0E">
        <w:rPr>
          <w:rFonts w:ascii="Times New Roman" w:hAnsi="Times New Roman" w:cs="Times New Roman"/>
          <w:sz w:val="28"/>
          <w:szCs w:val="28"/>
        </w:rPr>
        <w:t xml:space="preserve"> </w:t>
      </w:r>
      <w:r w:rsidR="00A3228C">
        <w:rPr>
          <w:rFonts w:ascii="Times New Roman" w:hAnsi="Times New Roman" w:cs="Times New Roman"/>
          <w:sz w:val="28"/>
          <w:szCs w:val="28"/>
        </w:rPr>
        <w:t xml:space="preserve"> наиболее весомы</w:t>
      </w:r>
      <w:r w:rsidR="00BA07A0">
        <w:rPr>
          <w:rFonts w:ascii="Times New Roman" w:hAnsi="Times New Roman" w:cs="Times New Roman"/>
          <w:sz w:val="28"/>
          <w:szCs w:val="28"/>
        </w:rPr>
        <w:t xml:space="preserve">ми 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="00A72D0E">
        <w:rPr>
          <w:rFonts w:ascii="Times New Roman" w:hAnsi="Times New Roman" w:cs="Times New Roman"/>
          <w:sz w:val="28"/>
          <w:szCs w:val="28"/>
        </w:rPr>
        <w:t>фактор</w:t>
      </w:r>
      <w:r w:rsidR="00974688">
        <w:rPr>
          <w:rFonts w:ascii="Times New Roman" w:hAnsi="Times New Roman" w:cs="Times New Roman"/>
          <w:sz w:val="28"/>
          <w:szCs w:val="28"/>
        </w:rPr>
        <w:t>ом</w:t>
      </w:r>
      <w:r w:rsidR="00A3228C">
        <w:rPr>
          <w:rFonts w:ascii="Times New Roman" w:hAnsi="Times New Roman" w:cs="Times New Roman"/>
          <w:sz w:val="28"/>
          <w:szCs w:val="28"/>
        </w:rPr>
        <w:t>,</w:t>
      </w:r>
      <w:r w:rsidR="00A72D0E">
        <w:rPr>
          <w:rFonts w:ascii="Times New Roman" w:hAnsi="Times New Roman" w:cs="Times New Roman"/>
          <w:sz w:val="28"/>
          <w:szCs w:val="28"/>
        </w:rPr>
        <w:t xml:space="preserve"> </w:t>
      </w:r>
      <w:r w:rsidR="00B35439">
        <w:rPr>
          <w:rFonts w:ascii="Times New Roman" w:hAnsi="Times New Roman" w:cs="Times New Roman"/>
          <w:sz w:val="28"/>
          <w:szCs w:val="28"/>
        </w:rPr>
        <w:t>повлекш</w:t>
      </w:r>
      <w:r w:rsidR="00974688">
        <w:rPr>
          <w:rFonts w:ascii="Times New Roman" w:hAnsi="Times New Roman" w:cs="Times New Roman"/>
          <w:sz w:val="28"/>
          <w:szCs w:val="28"/>
        </w:rPr>
        <w:t>им</w:t>
      </w:r>
      <w:r w:rsidR="00B35439">
        <w:rPr>
          <w:rFonts w:ascii="Times New Roman" w:hAnsi="Times New Roman" w:cs="Times New Roman"/>
          <w:sz w:val="28"/>
          <w:szCs w:val="28"/>
        </w:rPr>
        <w:t xml:space="preserve"> за собой деформацию в</w:t>
      </w:r>
      <w:r w:rsidR="002F67EB">
        <w:rPr>
          <w:rFonts w:ascii="Times New Roman" w:hAnsi="Times New Roman" w:cs="Times New Roman"/>
          <w:sz w:val="28"/>
          <w:szCs w:val="28"/>
        </w:rPr>
        <w:t>с</w:t>
      </w:r>
      <w:r w:rsidR="00B35439">
        <w:rPr>
          <w:rFonts w:ascii="Times New Roman" w:hAnsi="Times New Roman" w:cs="Times New Roman"/>
          <w:sz w:val="28"/>
          <w:szCs w:val="28"/>
        </w:rPr>
        <w:t xml:space="preserve">ей системы </w:t>
      </w:r>
      <w:r w:rsidR="00BA07A0">
        <w:rPr>
          <w:rFonts w:ascii="Times New Roman" w:hAnsi="Times New Roman" w:cs="Times New Roman"/>
          <w:sz w:val="28"/>
          <w:szCs w:val="28"/>
        </w:rPr>
        <w:t>капиталистического</w:t>
      </w:r>
      <w:r w:rsidR="00B35439">
        <w:rPr>
          <w:rFonts w:ascii="Times New Roman" w:hAnsi="Times New Roman" w:cs="Times New Roman"/>
          <w:sz w:val="28"/>
          <w:szCs w:val="28"/>
        </w:rPr>
        <w:t xml:space="preserve"> воспроизводства в ее </w:t>
      </w:r>
      <w:r w:rsidR="002740DE">
        <w:rPr>
          <w:rFonts w:ascii="Times New Roman" w:hAnsi="Times New Roman" w:cs="Times New Roman"/>
          <w:sz w:val="28"/>
          <w:szCs w:val="28"/>
        </w:rPr>
        <w:t>классическом</w:t>
      </w:r>
      <w:r w:rsidR="00B35439">
        <w:rPr>
          <w:rFonts w:ascii="Times New Roman" w:hAnsi="Times New Roman" w:cs="Times New Roman"/>
          <w:sz w:val="28"/>
          <w:szCs w:val="28"/>
        </w:rPr>
        <w:t xml:space="preserve"> виде индустриальной эры является как </w:t>
      </w:r>
      <w:r w:rsidR="00A3228C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="00A3228C">
        <w:rPr>
          <w:rFonts w:ascii="Times New Roman" w:hAnsi="Times New Roman" w:cs="Times New Roman"/>
          <w:sz w:val="28"/>
          <w:szCs w:val="28"/>
        </w:rPr>
        <w:t>двухконтурность</w:t>
      </w:r>
      <w:proofErr w:type="spellEnd"/>
      <w:r w:rsidR="00A3228C">
        <w:rPr>
          <w:rFonts w:ascii="Times New Roman" w:hAnsi="Times New Roman" w:cs="Times New Roman"/>
          <w:sz w:val="28"/>
          <w:szCs w:val="28"/>
        </w:rPr>
        <w:t xml:space="preserve"> мировой экономики </w:t>
      </w:r>
      <w:r w:rsidR="00BA07A0">
        <w:rPr>
          <w:rFonts w:ascii="Times New Roman" w:hAnsi="Times New Roman" w:cs="Times New Roman"/>
          <w:sz w:val="28"/>
          <w:szCs w:val="28"/>
        </w:rPr>
        <w:t xml:space="preserve"> в </w:t>
      </w:r>
      <w:r w:rsidR="002F67EB">
        <w:rPr>
          <w:rFonts w:ascii="Times New Roman" w:hAnsi="Times New Roman" w:cs="Times New Roman"/>
          <w:sz w:val="28"/>
          <w:szCs w:val="28"/>
        </w:rPr>
        <w:t>приведенном</w:t>
      </w:r>
      <w:r w:rsidR="00A3228C">
        <w:rPr>
          <w:rFonts w:ascii="Times New Roman" w:hAnsi="Times New Roman" w:cs="Times New Roman"/>
          <w:sz w:val="28"/>
          <w:szCs w:val="28"/>
        </w:rPr>
        <w:t xml:space="preserve"> на рисунке 2</w:t>
      </w:r>
      <w:r w:rsidR="002F67EB" w:rsidRPr="002F67EB">
        <w:rPr>
          <w:rFonts w:ascii="Times New Roman" w:hAnsi="Times New Roman" w:cs="Times New Roman"/>
          <w:sz w:val="28"/>
          <w:szCs w:val="28"/>
        </w:rPr>
        <w:t xml:space="preserve"> </w:t>
      </w:r>
      <w:r w:rsidR="002F67EB">
        <w:rPr>
          <w:rFonts w:ascii="Times New Roman" w:hAnsi="Times New Roman" w:cs="Times New Roman"/>
          <w:sz w:val="28"/>
          <w:szCs w:val="28"/>
        </w:rPr>
        <w:t>виде</w:t>
      </w:r>
      <w:r w:rsidR="00A3228C">
        <w:rPr>
          <w:rFonts w:ascii="Times New Roman" w:hAnsi="Times New Roman" w:cs="Times New Roman"/>
          <w:sz w:val="28"/>
          <w:szCs w:val="28"/>
        </w:rPr>
        <w:t>.</w:t>
      </w:r>
      <w:r w:rsidR="00A72D0E">
        <w:rPr>
          <w:rFonts w:ascii="Times New Roman" w:hAnsi="Times New Roman" w:cs="Times New Roman"/>
          <w:sz w:val="28"/>
          <w:szCs w:val="28"/>
        </w:rPr>
        <w:t xml:space="preserve"> </w:t>
      </w:r>
      <w:r w:rsidR="00A3228C">
        <w:rPr>
          <w:rFonts w:ascii="Times New Roman" w:hAnsi="Times New Roman" w:cs="Times New Roman"/>
          <w:sz w:val="28"/>
          <w:szCs w:val="28"/>
        </w:rPr>
        <w:t xml:space="preserve"> Однако мир всегда был двух, трех и так далее контурн</w:t>
      </w:r>
      <w:r w:rsidR="00BA07A0">
        <w:rPr>
          <w:rFonts w:ascii="Times New Roman" w:hAnsi="Times New Roman" w:cs="Times New Roman"/>
          <w:sz w:val="28"/>
          <w:szCs w:val="28"/>
        </w:rPr>
        <w:t>ым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="00974688">
        <w:rPr>
          <w:rFonts w:ascii="Times New Roman" w:hAnsi="Times New Roman" w:cs="Times New Roman"/>
          <w:sz w:val="28"/>
          <w:szCs w:val="28"/>
        </w:rPr>
        <w:t>и,</w:t>
      </w:r>
      <w:r w:rsidR="00A3228C">
        <w:rPr>
          <w:rFonts w:ascii="Times New Roman" w:hAnsi="Times New Roman" w:cs="Times New Roman"/>
          <w:sz w:val="28"/>
          <w:szCs w:val="28"/>
        </w:rPr>
        <w:t xml:space="preserve"> </w:t>
      </w:r>
      <w:r w:rsidR="00B35439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974688">
        <w:rPr>
          <w:rFonts w:ascii="Times New Roman" w:hAnsi="Times New Roman" w:cs="Times New Roman"/>
          <w:sz w:val="28"/>
          <w:szCs w:val="28"/>
        </w:rPr>
        <w:t>менее,</w:t>
      </w:r>
      <w:r w:rsidR="00B35439">
        <w:rPr>
          <w:rFonts w:ascii="Times New Roman" w:hAnsi="Times New Roman" w:cs="Times New Roman"/>
          <w:sz w:val="28"/>
          <w:szCs w:val="28"/>
        </w:rPr>
        <w:t xml:space="preserve"> это не мешало </w:t>
      </w:r>
      <w:r w:rsidR="00BA07A0">
        <w:rPr>
          <w:rFonts w:ascii="Times New Roman" w:hAnsi="Times New Roman" w:cs="Times New Roman"/>
          <w:sz w:val="28"/>
          <w:szCs w:val="28"/>
        </w:rPr>
        <w:t xml:space="preserve">его </w:t>
      </w:r>
      <w:r w:rsidR="0000534A">
        <w:rPr>
          <w:rFonts w:ascii="Times New Roman" w:hAnsi="Times New Roman" w:cs="Times New Roman"/>
          <w:sz w:val="28"/>
          <w:szCs w:val="28"/>
        </w:rPr>
        <w:t>развитию,</w:t>
      </w:r>
      <w:r w:rsidR="00BA07A0">
        <w:rPr>
          <w:rFonts w:ascii="Times New Roman" w:hAnsi="Times New Roman" w:cs="Times New Roman"/>
          <w:sz w:val="28"/>
          <w:szCs w:val="28"/>
        </w:rPr>
        <w:t xml:space="preserve"> в том числе и помощью </w:t>
      </w:r>
      <w:r w:rsidR="00974688">
        <w:rPr>
          <w:rFonts w:ascii="Times New Roman" w:hAnsi="Times New Roman" w:cs="Times New Roman"/>
          <w:sz w:val="28"/>
          <w:szCs w:val="28"/>
        </w:rPr>
        <w:t>денежного обращения</w:t>
      </w:r>
      <w:r w:rsidR="00B35439">
        <w:rPr>
          <w:rFonts w:ascii="Times New Roman" w:hAnsi="Times New Roman" w:cs="Times New Roman"/>
          <w:sz w:val="28"/>
          <w:szCs w:val="28"/>
        </w:rPr>
        <w:t xml:space="preserve">, </w:t>
      </w:r>
      <w:r w:rsidR="00BA07A0">
        <w:rPr>
          <w:rFonts w:ascii="Times New Roman" w:hAnsi="Times New Roman" w:cs="Times New Roman"/>
          <w:sz w:val="28"/>
          <w:szCs w:val="28"/>
        </w:rPr>
        <w:t>как</w:t>
      </w:r>
      <w:r w:rsidR="00B35439">
        <w:rPr>
          <w:rFonts w:ascii="Times New Roman" w:hAnsi="Times New Roman" w:cs="Times New Roman"/>
          <w:sz w:val="28"/>
          <w:szCs w:val="28"/>
        </w:rPr>
        <w:t xml:space="preserve"> </w:t>
      </w:r>
      <w:r w:rsidR="00974688">
        <w:rPr>
          <w:rFonts w:ascii="Times New Roman" w:hAnsi="Times New Roman" w:cs="Times New Roman"/>
          <w:sz w:val="28"/>
          <w:szCs w:val="28"/>
        </w:rPr>
        <w:t xml:space="preserve"> этот </w:t>
      </w:r>
      <w:r w:rsidR="00893989">
        <w:rPr>
          <w:rFonts w:ascii="Times New Roman" w:hAnsi="Times New Roman" w:cs="Times New Roman"/>
          <w:sz w:val="28"/>
          <w:szCs w:val="28"/>
        </w:rPr>
        <w:t>показано на примере кривой  динамик</w:t>
      </w:r>
      <w:r w:rsidR="00974688">
        <w:rPr>
          <w:rFonts w:ascii="Times New Roman" w:hAnsi="Times New Roman" w:cs="Times New Roman"/>
          <w:sz w:val="28"/>
          <w:szCs w:val="28"/>
        </w:rPr>
        <w:t>и</w:t>
      </w:r>
      <w:r w:rsidR="00893989">
        <w:rPr>
          <w:rFonts w:ascii="Times New Roman" w:hAnsi="Times New Roman" w:cs="Times New Roman"/>
          <w:sz w:val="28"/>
          <w:szCs w:val="28"/>
        </w:rPr>
        <w:t xml:space="preserve"> потенциала системы денежного обращения</w:t>
      </w:r>
      <w:r w:rsidR="00020086">
        <w:rPr>
          <w:rFonts w:ascii="Times New Roman" w:hAnsi="Times New Roman" w:cs="Times New Roman"/>
          <w:sz w:val="28"/>
          <w:szCs w:val="28"/>
        </w:rPr>
        <w:t>, которая имела  четкий восходящий тренд до вхождения ее  в зеленую эру.</w:t>
      </w:r>
      <w:r w:rsidR="00893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E48" w:rsidRDefault="007D0FB8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</w:t>
      </w:r>
      <w:r w:rsidR="00FF30FF">
        <w:rPr>
          <w:rFonts w:ascii="Times New Roman" w:hAnsi="Times New Roman" w:cs="Times New Roman"/>
          <w:sz w:val="28"/>
          <w:szCs w:val="28"/>
        </w:rPr>
        <w:t xml:space="preserve"> </w:t>
      </w:r>
      <w:r w:rsidR="00CD6F75">
        <w:rPr>
          <w:rFonts w:ascii="Times New Roman" w:hAnsi="Times New Roman" w:cs="Times New Roman"/>
          <w:sz w:val="28"/>
          <w:szCs w:val="28"/>
        </w:rPr>
        <w:t>появилась</w:t>
      </w:r>
      <w:r w:rsidR="00FF30FF">
        <w:rPr>
          <w:rFonts w:ascii="Times New Roman" w:hAnsi="Times New Roman" w:cs="Times New Roman"/>
          <w:sz w:val="28"/>
          <w:szCs w:val="28"/>
        </w:rPr>
        <w:t xml:space="preserve"> нек</w:t>
      </w:r>
      <w:r w:rsidR="00CD6F75">
        <w:rPr>
          <w:rFonts w:ascii="Times New Roman" w:hAnsi="Times New Roman" w:cs="Times New Roman"/>
          <w:sz w:val="28"/>
          <w:szCs w:val="28"/>
        </w:rPr>
        <w:t>оторая</w:t>
      </w:r>
      <w:r w:rsidR="00FF30FF">
        <w:rPr>
          <w:rFonts w:ascii="Times New Roman" w:hAnsi="Times New Roman" w:cs="Times New Roman"/>
          <w:sz w:val="28"/>
          <w:szCs w:val="28"/>
        </w:rPr>
        <w:t xml:space="preserve"> критическая масса предельных  </w:t>
      </w:r>
      <w:r>
        <w:rPr>
          <w:rFonts w:ascii="Times New Roman" w:hAnsi="Times New Roman" w:cs="Times New Roman"/>
          <w:sz w:val="28"/>
          <w:szCs w:val="28"/>
        </w:rPr>
        <w:t>условий,</w:t>
      </w:r>
      <w:r w:rsidR="00FF30FF">
        <w:rPr>
          <w:rFonts w:ascii="Times New Roman" w:hAnsi="Times New Roman" w:cs="Times New Roman"/>
          <w:sz w:val="28"/>
          <w:szCs w:val="28"/>
        </w:rPr>
        <w:t xml:space="preserve"> которая создала предпосылки для </w:t>
      </w:r>
      <w:r w:rsidR="00CD6F75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F30FF">
        <w:rPr>
          <w:rFonts w:ascii="Times New Roman" w:hAnsi="Times New Roman" w:cs="Times New Roman"/>
          <w:sz w:val="28"/>
          <w:szCs w:val="28"/>
        </w:rPr>
        <w:t xml:space="preserve">мировых экономических трансформаций. </w:t>
      </w:r>
      <w:proofErr w:type="gramStart"/>
      <w:r w:rsidR="00FF30FF">
        <w:rPr>
          <w:rFonts w:ascii="Times New Roman" w:hAnsi="Times New Roman" w:cs="Times New Roman"/>
          <w:sz w:val="28"/>
          <w:szCs w:val="28"/>
        </w:rPr>
        <w:t xml:space="preserve">Высокая степень централизации мирового хозяйства в составе </w:t>
      </w:r>
      <w:r w:rsidR="00CD6F75">
        <w:rPr>
          <w:rFonts w:ascii="Times New Roman" w:hAnsi="Times New Roman" w:cs="Times New Roman"/>
          <w:sz w:val="28"/>
          <w:szCs w:val="28"/>
        </w:rPr>
        <w:t>двухконтурной</w:t>
      </w:r>
      <w:r w:rsidR="00FF30FF">
        <w:rPr>
          <w:rFonts w:ascii="Times New Roman" w:hAnsi="Times New Roman" w:cs="Times New Roman"/>
          <w:sz w:val="28"/>
          <w:szCs w:val="28"/>
        </w:rPr>
        <w:t xml:space="preserve"> мировой мо</w:t>
      </w:r>
      <w:r w:rsidR="00CD6F75">
        <w:rPr>
          <w:rFonts w:ascii="Times New Roman" w:hAnsi="Times New Roman" w:cs="Times New Roman"/>
          <w:sz w:val="28"/>
          <w:szCs w:val="28"/>
        </w:rPr>
        <w:t xml:space="preserve">дели </w:t>
      </w:r>
      <w:r w:rsidR="00FF30FF">
        <w:rPr>
          <w:rFonts w:ascii="Times New Roman" w:hAnsi="Times New Roman" w:cs="Times New Roman"/>
          <w:sz w:val="28"/>
          <w:szCs w:val="28"/>
        </w:rPr>
        <w:t xml:space="preserve"> при </w:t>
      </w:r>
      <w:r w:rsidR="00CD6F75">
        <w:rPr>
          <w:rFonts w:ascii="Times New Roman" w:hAnsi="Times New Roman" w:cs="Times New Roman"/>
          <w:sz w:val="28"/>
          <w:szCs w:val="28"/>
        </w:rPr>
        <w:t xml:space="preserve"> </w:t>
      </w:r>
      <w:r w:rsidR="00FF30FF">
        <w:rPr>
          <w:rFonts w:ascii="Times New Roman" w:hAnsi="Times New Roman" w:cs="Times New Roman"/>
          <w:sz w:val="28"/>
          <w:szCs w:val="28"/>
        </w:rPr>
        <w:t>отсутствии равного для всех стран</w:t>
      </w:r>
      <w:r w:rsidR="007359AB">
        <w:rPr>
          <w:rFonts w:ascii="Times New Roman" w:hAnsi="Times New Roman" w:cs="Times New Roman"/>
          <w:sz w:val="28"/>
          <w:szCs w:val="28"/>
        </w:rPr>
        <w:t xml:space="preserve"> </w:t>
      </w:r>
      <w:r w:rsidR="00FF30FF">
        <w:rPr>
          <w:rFonts w:ascii="Times New Roman" w:hAnsi="Times New Roman" w:cs="Times New Roman"/>
          <w:sz w:val="28"/>
          <w:szCs w:val="28"/>
        </w:rPr>
        <w:t>-</w:t>
      </w:r>
      <w:r w:rsidR="007359AB">
        <w:rPr>
          <w:rFonts w:ascii="Times New Roman" w:hAnsi="Times New Roman" w:cs="Times New Roman"/>
          <w:sz w:val="28"/>
          <w:szCs w:val="28"/>
        </w:rPr>
        <w:t xml:space="preserve"> </w:t>
      </w:r>
      <w:r w:rsidR="00FF30FF">
        <w:rPr>
          <w:rFonts w:ascii="Times New Roman" w:hAnsi="Times New Roman" w:cs="Times New Roman"/>
          <w:sz w:val="28"/>
          <w:szCs w:val="28"/>
        </w:rPr>
        <w:t>участников</w:t>
      </w:r>
      <w:r w:rsidR="00CD6F75">
        <w:rPr>
          <w:rFonts w:ascii="Times New Roman" w:hAnsi="Times New Roman" w:cs="Times New Roman"/>
          <w:sz w:val="28"/>
          <w:szCs w:val="28"/>
        </w:rPr>
        <w:t xml:space="preserve"> </w:t>
      </w:r>
      <w:r w:rsidR="00FF30FF">
        <w:rPr>
          <w:rFonts w:ascii="Times New Roman" w:hAnsi="Times New Roman" w:cs="Times New Roman"/>
          <w:sz w:val="28"/>
          <w:szCs w:val="28"/>
        </w:rPr>
        <w:t>международных 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FF30FF">
        <w:rPr>
          <w:rFonts w:ascii="Times New Roman" w:hAnsi="Times New Roman" w:cs="Times New Roman"/>
          <w:sz w:val="28"/>
          <w:szCs w:val="28"/>
        </w:rPr>
        <w:t>кономических отношений эквивалента товарног</w:t>
      </w:r>
      <w:r w:rsidR="00CD6F75">
        <w:rPr>
          <w:rFonts w:ascii="Times New Roman" w:hAnsi="Times New Roman" w:cs="Times New Roman"/>
          <w:sz w:val="28"/>
          <w:szCs w:val="28"/>
        </w:rPr>
        <w:t>о</w:t>
      </w:r>
      <w:r w:rsidR="00FF30FF">
        <w:rPr>
          <w:rFonts w:ascii="Times New Roman" w:hAnsi="Times New Roman" w:cs="Times New Roman"/>
          <w:sz w:val="28"/>
          <w:szCs w:val="28"/>
        </w:rPr>
        <w:t xml:space="preserve"> обмена привела к ступору </w:t>
      </w:r>
      <w:r w:rsidR="002F67EB">
        <w:rPr>
          <w:rFonts w:ascii="Times New Roman" w:hAnsi="Times New Roman" w:cs="Times New Roman"/>
          <w:sz w:val="28"/>
          <w:szCs w:val="28"/>
        </w:rPr>
        <w:t>развития  мировой экономики</w:t>
      </w:r>
      <w:r w:rsidR="00FF30FF">
        <w:rPr>
          <w:rFonts w:ascii="Times New Roman" w:hAnsi="Times New Roman" w:cs="Times New Roman"/>
          <w:sz w:val="28"/>
          <w:szCs w:val="28"/>
        </w:rPr>
        <w:t xml:space="preserve"> при существующих условиях, что и</w:t>
      </w:r>
      <w:r w:rsidR="009C0060">
        <w:rPr>
          <w:rFonts w:ascii="Times New Roman" w:hAnsi="Times New Roman" w:cs="Times New Roman"/>
          <w:sz w:val="28"/>
          <w:szCs w:val="28"/>
        </w:rPr>
        <w:t xml:space="preserve"> было про</w:t>
      </w:r>
      <w:r>
        <w:rPr>
          <w:rFonts w:ascii="Times New Roman" w:hAnsi="Times New Roman" w:cs="Times New Roman"/>
          <w:sz w:val="28"/>
          <w:szCs w:val="28"/>
        </w:rPr>
        <w:t>демонстрировано</w:t>
      </w:r>
      <w:r w:rsidR="009C0060">
        <w:rPr>
          <w:rFonts w:ascii="Times New Roman" w:hAnsi="Times New Roman" w:cs="Times New Roman"/>
          <w:sz w:val="28"/>
          <w:szCs w:val="28"/>
        </w:rPr>
        <w:t xml:space="preserve"> </w:t>
      </w:r>
      <w:r w:rsidR="003E4C7F">
        <w:rPr>
          <w:rFonts w:ascii="Times New Roman" w:hAnsi="Times New Roman" w:cs="Times New Roman"/>
          <w:sz w:val="28"/>
          <w:szCs w:val="28"/>
        </w:rPr>
        <w:t>имеющей нисходящи</w:t>
      </w:r>
      <w:r>
        <w:rPr>
          <w:rFonts w:ascii="Times New Roman" w:hAnsi="Times New Roman" w:cs="Times New Roman"/>
          <w:sz w:val="28"/>
          <w:szCs w:val="28"/>
        </w:rPr>
        <w:t xml:space="preserve">й тренд </w:t>
      </w:r>
      <w:r w:rsidR="009C0060">
        <w:rPr>
          <w:rFonts w:ascii="Times New Roman" w:hAnsi="Times New Roman" w:cs="Times New Roman"/>
          <w:sz w:val="28"/>
          <w:szCs w:val="28"/>
        </w:rPr>
        <w:t>кривой на рисунке 1.</w:t>
      </w:r>
      <w:proofErr w:type="gramEnd"/>
      <w:r w:rsidR="00FF30FF">
        <w:rPr>
          <w:rFonts w:ascii="Times New Roman" w:hAnsi="Times New Roman" w:cs="Times New Roman"/>
          <w:sz w:val="28"/>
          <w:szCs w:val="28"/>
        </w:rPr>
        <w:t xml:space="preserve"> Соответственно в этом </w:t>
      </w:r>
      <w:r w:rsidR="003E4C7F">
        <w:rPr>
          <w:rFonts w:ascii="Times New Roman" w:hAnsi="Times New Roman" w:cs="Times New Roman"/>
          <w:sz w:val="28"/>
          <w:szCs w:val="28"/>
        </w:rPr>
        <w:t>случае,</w:t>
      </w:r>
      <w:r w:rsidR="00FF3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очевидно</w:t>
      </w:r>
      <w:r w:rsidR="00FF30FF">
        <w:rPr>
          <w:rFonts w:ascii="Times New Roman" w:hAnsi="Times New Roman" w:cs="Times New Roman"/>
          <w:sz w:val="28"/>
          <w:szCs w:val="28"/>
        </w:rPr>
        <w:t>, что следует подобрать новое определение для стран</w:t>
      </w:r>
      <w:r w:rsidR="002052F5">
        <w:rPr>
          <w:rFonts w:ascii="Times New Roman" w:hAnsi="Times New Roman" w:cs="Times New Roman"/>
          <w:sz w:val="28"/>
          <w:szCs w:val="28"/>
        </w:rPr>
        <w:t>-участников двухк</w:t>
      </w:r>
      <w:r w:rsidR="003E4C7F">
        <w:rPr>
          <w:rFonts w:ascii="Times New Roman" w:hAnsi="Times New Roman" w:cs="Times New Roman"/>
          <w:sz w:val="28"/>
          <w:szCs w:val="28"/>
        </w:rPr>
        <w:t xml:space="preserve">онтурной модели. </w:t>
      </w:r>
      <w:r w:rsidR="002F67EB">
        <w:rPr>
          <w:rFonts w:ascii="Times New Roman" w:hAnsi="Times New Roman" w:cs="Times New Roman"/>
          <w:sz w:val="28"/>
          <w:szCs w:val="28"/>
        </w:rPr>
        <w:t>Отсюда - р</w:t>
      </w:r>
      <w:r w:rsidR="002052F5">
        <w:rPr>
          <w:rFonts w:ascii="Times New Roman" w:hAnsi="Times New Roman" w:cs="Times New Roman"/>
          <w:sz w:val="28"/>
          <w:szCs w:val="28"/>
        </w:rPr>
        <w:t>азвитые страны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2052F5">
        <w:rPr>
          <w:rFonts w:ascii="Times New Roman" w:hAnsi="Times New Roman" w:cs="Times New Roman"/>
          <w:sz w:val="28"/>
          <w:szCs w:val="28"/>
        </w:rPr>
        <w:t xml:space="preserve"> страны, кот</w:t>
      </w:r>
      <w:r w:rsidR="00105437">
        <w:rPr>
          <w:rFonts w:ascii="Times New Roman" w:hAnsi="Times New Roman" w:cs="Times New Roman"/>
          <w:sz w:val="28"/>
          <w:szCs w:val="28"/>
        </w:rPr>
        <w:t>о</w:t>
      </w:r>
      <w:r w:rsidR="002052F5">
        <w:rPr>
          <w:rFonts w:ascii="Times New Roman" w:hAnsi="Times New Roman" w:cs="Times New Roman"/>
          <w:sz w:val="28"/>
          <w:szCs w:val="28"/>
        </w:rPr>
        <w:t xml:space="preserve">рые </w:t>
      </w:r>
      <w:r>
        <w:rPr>
          <w:rFonts w:ascii="Times New Roman" w:hAnsi="Times New Roman" w:cs="Times New Roman"/>
          <w:sz w:val="28"/>
          <w:szCs w:val="28"/>
        </w:rPr>
        <w:t xml:space="preserve">имеют возможность </w:t>
      </w:r>
      <w:r w:rsidR="005E52C9">
        <w:rPr>
          <w:rFonts w:ascii="Times New Roman" w:hAnsi="Times New Roman" w:cs="Times New Roman"/>
          <w:sz w:val="28"/>
          <w:szCs w:val="28"/>
        </w:rPr>
        <w:t>самостоятельно, либо в союзе с другими странами эмитировать  мировые деньги.</w:t>
      </w:r>
      <w:r w:rsidR="00CF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2D" w:rsidRDefault="00CF2C9B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Появилось</w:t>
      </w:r>
      <w:r w:rsidR="00FB0C9D">
        <w:rPr>
          <w:rFonts w:ascii="Times New Roman" w:hAnsi="Times New Roman" w:cs="Times New Roman"/>
          <w:sz w:val="28"/>
          <w:szCs w:val="28"/>
        </w:rPr>
        <w:t xml:space="preserve"> новое </w:t>
      </w:r>
      <w:r>
        <w:rPr>
          <w:rFonts w:ascii="Times New Roman" w:hAnsi="Times New Roman" w:cs="Times New Roman"/>
          <w:sz w:val="28"/>
          <w:szCs w:val="28"/>
        </w:rPr>
        <w:t xml:space="preserve"> глобальное противоречие</w:t>
      </w:r>
      <w:r w:rsidR="00FB0C9D">
        <w:rPr>
          <w:rFonts w:ascii="Times New Roman" w:hAnsi="Times New Roman" w:cs="Times New Roman"/>
          <w:sz w:val="28"/>
          <w:szCs w:val="28"/>
        </w:rPr>
        <w:t xml:space="preserve">, которое отчасти созвучно </w:t>
      </w:r>
      <w:proofErr w:type="gramStart"/>
      <w:r w:rsidR="001235C1">
        <w:rPr>
          <w:rFonts w:ascii="Times New Roman" w:hAnsi="Times New Roman" w:cs="Times New Roman"/>
          <w:sz w:val="28"/>
          <w:szCs w:val="28"/>
        </w:rPr>
        <w:t>существовавшему</w:t>
      </w:r>
      <w:proofErr w:type="gramEnd"/>
      <w:r w:rsidR="001235C1">
        <w:rPr>
          <w:rFonts w:ascii="Times New Roman" w:hAnsi="Times New Roman" w:cs="Times New Roman"/>
          <w:sz w:val="28"/>
          <w:szCs w:val="28"/>
        </w:rPr>
        <w:t xml:space="preserve"> ранее (</w:t>
      </w:r>
      <w:r w:rsidR="007359AB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235C1">
        <w:rPr>
          <w:rFonts w:ascii="Times New Roman" w:hAnsi="Times New Roman" w:cs="Times New Roman"/>
          <w:sz w:val="28"/>
          <w:szCs w:val="28"/>
        </w:rPr>
        <w:t>общественны</w:t>
      </w:r>
      <w:r w:rsidR="007359AB">
        <w:rPr>
          <w:rFonts w:ascii="Times New Roman" w:hAnsi="Times New Roman" w:cs="Times New Roman"/>
          <w:sz w:val="28"/>
          <w:szCs w:val="28"/>
        </w:rPr>
        <w:t>м</w:t>
      </w:r>
      <w:r w:rsidR="00FB0C9D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359AB">
        <w:rPr>
          <w:rFonts w:ascii="Times New Roman" w:hAnsi="Times New Roman" w:cs="Times New Roman"/>
          <w:sz w:val="28"/>
          <w:szCs w:val="28"/>
        </w:rPr>
        <w:t xml:space="preserve">ом </w:t>
      </w:r>
      <w:r w:rsidR="00FB0C9D">
        <w:rPr>
          <w:rFonts w:ascii="Times New Roman" w:hAnsi="Times New Roman" w:cs="Times New Roman"/>
          <w:sz w:val="28"/>
          <w:szCs w:val="28"/>
        </w:rPr>
        <w:t xml:space="preserve"> производства и частн</w:t>
      </w:r>
      <w:r w:rsidR="007359AB">
        <w:rPr>
          <w:rFonts w:ascii="Times New Roman" w:hAnsi="Times New Roman" w:cs="Times New Roman"/>
          <w:sz w:val="28"/>
          <w:szCs w:val="28"/>
        </w:rPr>
        <w:t xml:space="preserve">окапиталистической формой присвоения его результатов), </w:t>
      </w:r>
      <w:r w:rsidR="00FB0C9D">
        <w:rPr>
          <w:rFonts w:ascii="Times New Roman" w:hAnsi="Times New Roman" w:cs="Times New Roman"/>
          <w:sz w:val="28"/>
          <w:szCs w:val="28"/>
        </w:rPr>
        <w:t xml:space="preserve"> но </w:t>
      </w:r>
      <w:r w:rsidR="001235C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B0C9D">
        <w:rPr>
          <w:rFonts w:ascii="Times New Roman" w:hAnsi="Times New Roman" w:cs="Times New Roman"/>
          <w:sz w:val="28"/>
          <w:szCs w:val="28"/>
        </w:rPr>
        <w:t xml:space="preserve">с учетом новых мировых </w:t>
      </w:r>
      <w:r w:rsidR="001235C1">
        <w:rPr>
          <w:rFonts w:ascii="Times New Roman" w:hAnsi="Times New Roman" w:cs="Times New Roman"/>
          <w:sz w:val="28"/>
          <w:szCs w:val="28"/>
        </w:rPr>
        <w:t>экономических реалий</w:t>
      </w:r>
      <w:r w:rsidR="00FB0C9D">
        <w:rPr>
          <w:rFonts w:ascii="Times New Roman" w:hAnsi="Times New Roman" w:cs="Times New Roman"/>
          <w:sz w:val="28"/>
          <w:szCs w:val="28"/>
        </w:rPr>
        <w:t xml:space="preserve">  можно </w:t>
      </w:r>
      <w:r w:rsidR="005E52C9">
        <w:rPr>
          <w:rFonts w:ascii="Times New Roman" w:hAnsi="Times New Roman" w:cs="Times New Roman"/>
          <w:sz w:val="28"/>
          <w:szCs w:val="28"/>
        </w:rPr>
        <w:t xml:space="preserve">  </w:t>
      </w:r>
      <w:r w:rsidR="00FB0C9D">
        <w:rPr>
          <w:rFonts w:ascii="Times New Roman" w:hAnsi="Times New Roman" w:cs="Times New Roman"/>
          <w:sz w:val="28"/>
          <w:szCs w:val="28"/>
        </w:rPr>
        <w:t>сформулировать как</w:t>
      </w:r>
      <w:r w:rsidR="0000534A">
        <w:rPr>
          <w:rFonts w:ascii="Times New Roman" w:hAnsi="Times New Roman" w:cs="Times New Roman"/>
          <w:sz w:val="28"/>
          <w:szCs w:val="28"/>
        </w:rPr>
        <w:t xml:space="preserve"> -</w:t>
      </w:r>
      <w:r w:rsidR="00FB0C9D">
        <w:rPr>
          <w:rFonts w:ascii="Times New Roman" w:hAnsi="Times New Roman" w:cs="Times New Roman"/>
          <w:sz w:val="28"/>
          <w:szCs w:val="28"/>
        </w:rPr>
        <w:t xml:space="preserve">  противоречие между высокой степенью концентрации</w:t>
      </w:r>
      <w:r w:rsidR="00F941E0">
        <w:rPr>
          <w:rFonts w:ascii="Times New Roman" w:hAnsi="Times New Roman" w:cs="Times New Roman"/>
          <w:sz w:val="28"/>
          <w:szCs w:val="28"/>
        </w:rPr>
        <w:t xml:space="preserve"> мировых </w:t>
      </w:r>
      <w:r w:rsidR="001235C1">
        <w:rPr>
          <w:rFonts w:ascii="Times New Roman" w:hAnsi="Times New Roman" w:cs="Times New Roman"/>
          <w:sz w:val="28"/>
          <w:szCs w:val="28"/>
        </w:rPr>
        <w:t xml:space="preserve"> </w:t>
      </w:r>
      <w:r w:rsidR="00FB0C9D">
        <w:rPr>
          <w:rFonts w:ascii="Times New Roman" w:hAnsi="Times New Roman" w:cs="Times New Roman"/>
          <w:sz w:val="28"/>
          <w:szCs w:val="28"/>
        </w:rPr>
        <w:t xml:space="preserve">экономических воспроизводственных процессов и </w:t>
      </w:r>
      <w:r w:rsidR="001235C1">
        <w:rPr>
          <w:rFonts w:ascii="Times New Roman" w:hAnsi="Times New Roman" w:cs="Times New Roman"/>
          <w:sz w:val="28"/>
          <w:szCs w:val="28"/>
        </w:rPr>
        <w:t xml:space="preserve">обслуживающей </w:t>
      </w:r>
      <w:r w:rsidR="00FB0C9D">
        <w:rPr>
          <w:rFonts w:ascii="Times New Roman" w:hAnsi="Times New Roman" w:cs="Times New Roman"/>
          <w:sz w:val="28"/>
          <w:szCs w:val="28"/>
        </w:rPr>
        <w:t>двухконт</w:t>
      </w:r>
      <w:r w:rsidR="001235C1">
        <w:rPr>
          <w:rFonts w:ascii="Times New Roman" w:hAnsi="Times New Roman" w:cs="Times New Roman"/>
          <w:sz w:val="28"/>
          <w:szCs w:val="28"/>
        </w:rPr>
        <w:t xml:space="preserve">урную </w:t>
      </w:r>
      <w:r w:rsidR="00FB0C9D">
        <w:rPr>
          <w:rFonts w:ascii="Times New Roman" w:hAnsi="Times New Roman" w:cs="Times New Roman"/>
          <w:sz w:val="28"/>
          <w:szCs w:val="28"/>
        </w:rPr>
        <w:t>модел</w:t>
      </w:r>
      <w:r w:rsidR="001235C1">
        <w:rPr>
          <w:rFonts w:ascii="Times New Roman" w:hAnsi="Times New Roman" w:cs="Times New Roman"/>
          <w:sz w:val="28"/>
          <w:szCs w:val="28"/>
        </w:rPr>
        <w:t>ь</w:t>
      </w:r>
      <w:r w:rsidR="00FB0C9D">
        <w:rPr>
          <w:rFonts w:ascii="Times New Roman" w:hAnsi="Times New Roman" w:cs="Times New Roman"/>
          <w:sz w:val="28"/>
          <w:szCs w:val="28"/>
        </w:rPr>
        <w:t xml:space="preserve"> </w:t>
      </w:r>
      <w:r w:rsidR="001235C1">
        <w:rPr>
          <w:rFonts w:ascii="Times New Roman" w:hAnsi="Times New Roman" w:cs="Times New Roman"/>
          <w:sz w:val="28"/>
          <w:szCs w:val="28"/>
        </w:rPr>
        <w:t xml:space="preserve"> системой </w:t>
      </w:r>
      <w:r w:rsidR="00FB0C9D">
        <w:rPr>
          <w:rFonts w:ascii="Times New Roman" w:hAnsi="Times New Roman" w:cs="Times New Roman"/>
          <w:sz w:val="28"/>
          <w:szCs w:val="28"/>
        </w:rPr>
        <w:t xml:space="preserve"> денежног</w:t>
      </w:r>
      <w:r w:rsidR="001235C1">
        <w:rPr>
          <w:rFonts w:ascii="Times New Roman" w:hAnsi="Times New Roman" w:cs="Times New Roman"/>
          <w:sz w:val="28"/>
          <w:szCs w:val="28"/>
        </w:rPr>
        <w:t>о</w:t>
      </w:r>
      <w:r w:rsidR="00FB0C9D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0534A">
        <w:rPr>
          <w:rFonts w:ascii="Times New Roman" w:hAnsi="Times New Roman" w:cs="Times New Roman"/>
          <w:sz w:val="28"/>
          <w:szCs w:val="28"/>
        </w:rPr>
        <w:t>, основанной на неэквивалентном обмене</w:t>
      </w:r>
      <w:r w:rsidR="00FB0C9D">
        <w:rPr>
          <w:rFonts w:ascii="Times New Roman" w:hAnsi="Times New Roman" w:cs="Times New Roman"/>
          <w:sz w:val="28"/>
          <w:szCs w:val="28"/>
        </w:rPr>
        <w:t>.</w:t>
      </w:r>
      <w:r w:rsidR="00E016A5">
        <w:rPr>
          <w:rFonts w:ascii="Times New Roman" w:hAnsi="Times New Roman" w:cs="Times New Roman"/>
          <w:sz w:val="28"/>
          <w:szCs w:val="28"/>
        </w:rPr>
        <w:t xml:space="preserve"> </w:t>
      </w:r>
      <w:r w:rsidR="001235C1">
        <w:rPr>
          <w:rFonts w:ascii="Times New Roman" w:hAnsi="Times New Roman" w:cs="Times New Roman"/>
          <w:sz w:val="28"/>
          <w:szCs w:val="28"/>
        </w:rPr>
        <w:t xml:space="preserve"> </w:t>
      </w:r>
      <w:r w:rsidR="00E016A5">
        <w:rPr>
          <w:rFonts w:ascii="Times New Roman" w:hAnsi="Times New Roman" w:cs="Times New Roman"/>
          <w:sz w:val="28"/>
          <w:szCs w:val="28"/>
        </w:rPr>
        <w:t xml:space="preserve">При этом мы </w:t>
      </w:r>
      <w:r w:rsidR="009C27A1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E016A5">
        <w:rPr>
          <w:rFonts w:ascii="Times New Roman" w:hAnsi="Times New Roman" w:cs="Times New Roman"/>
          <w:sz w:val="28"/>
          <w:szCs w:val="28"/>
        </w:rPr>
        <w:t xml:space="preserve">понимаем, </w:t>
      </w:r>
      <w:r w:rsidR="00AC146A">
        <w:rPr>
          <w:rFonts w:ascii="Times New Roman" w:hAnsi="Times New Roman" w:cs="Times New Roman"/>
          <w:sz w:val="28"/>
          <w:szCs w:val="28"/>
        </w:rPr>
        <w:t xml:space="preserve"> </w:t>
      </w:r>
      <w:r w:rsidR="00E016A5">
        <w:rPr>
          <w:rFonts w:ascii="Times New Roman" w:hAnsi="Times New Roman" w:cs="Times New Roman"/>
          <w:sz w:val="28"/>
          <w:szCs w:val="28"/>
        </w:rPr>
        <w:t>что двухконт</w:t>
      </w:r>
      <w:r w:rsidR="001235C1">
        <w:rPr>
          <w:rFonts w:ascii="Times New Roman" w:hAnsi="Times New Roman" w:cs="Times New Roman"/>
          <w:sz w:val="28"/>
          <w:szCs w:val="28"/>
        </w:rPr>
        <w:t>урная</w:t>
      </w:r>
      <w:r w:rsidR="00E016A5">
        <w:rPr>
          <w:rFonts w:ascii="Times New Roman" w:hAnsi="Times New Roman" w:cs="Times New Roman"/>
          <w:sz w:val="28"/>
          <w:szCs w:val="28"/>
        </w:rPr>
        <w:t xml:space="preserve"> модель демонстрирует нам два контура, а именно контур эмитентов и </w:t>
      </w:r>
      <w:r w:rsidR="00736987">
        <w:rPr>
          <w:rFonts w:ascii="Times New Roman" w:hAnsi="Times New Roman" w:cs="Times New Roman"/>
          <w:sz w:val="28"/>
          <w:szCs w:val="28"/>
        </w:rPr>
        <w:t>не эмитентов</w:t>
      </w:r>
      <w:r w:rsidR="00E016A5">
        <w:rPr>
          <w:rFonts w:ascii="Times New Roman" w:hAnsi="Times New Roman" w:cs="Times New Roman"/>
          <w:sz w:val="28"/>
          <w:szCs w:val="28"/>
        </w:rPr>
        <w:t xml:space="preserve"> мировых денег, при том, что не существует одинаково оцениваемого </w:t>
      </w:r>
      <w:r w:rsidR="001235C1">
        <w:rPr>
          <w:rFonts w:ascii="Times New Roman" w:hAnsi="Times New Roman" w:cs="Times New Roman"/>
          <w:sz w:val="28"/>
          <w:szCs w:val="28"/>
        </w:rPr>
        <w:t xml:space="preserve"> </w:t>
      </w:r>
      <w:r w:rsidR="00E016A5">
        <w:rPr>
          <w:rFonts w:ascii="Times New Roman" w:hAnsi="Times New Roman" w:cs="Times New Roman"/>
          <w:sz w:val="28"/>
          <w:szCs w:val="28"/>
        </w:rPr>
        <w:t>обоими</w:t>
      </w:r>
      <w:r w:rsidR="001235C1">
        <w:rPr>
          <w:rFonts w:ascii="Times New Roman" w:hAnsi="Times New Roman" w:cs="Times New Roman"/>
          <w:sz w:val="28"/>
          <w:szCs w:val="28"/>
        </w:rPr>
        <w:t xml:space="preserve"> </w:t>
      </w:r>
      <w:r w:rsidR="00E016A5">
        <w:rPr>
          <w:rFonts w:ascii="Times New Roman" w:hAnsi="Times New Roman" w:cs="Times New Roman"/>
          <w:sz w:val="28"/>
          <w:szCs w:val="28"/>
        </w:rPr>
        <w:t xml:space="preserve"> контура</w:t>
      </w:r>
      <w:r w:rsidR="001235C1">
        <w:rPr>
          <w:rFonts w:ascii="Times New Roman" w:hAnsi="Times New Roman" w:cs="Times New Roman"/>
          <w:sz w:val="28"/>
          <w:szCs w:val="28"/>
        </w:rPr>
        <w:t xml:space="preserve">ми  </w:t>
      </w:r>
      <w:r w:rsidR="00E016A5">
        <w:rPr>
          <w:rFonts w:ascii="Times New Roman" w:hAnsi="Times New Roman" w:cs="Times New Roman"/>
          <w:sz w:val="28"/>
          <w:szCs w:val="28"/>
        </w:rPr>
        <w:t xml:space="preserve"> эквивалента</w:t>
      </w:r>
      <w:r w:rsidR="001235C1">
        <w:rPr>
          <w:rFonts w:ascii="Times New Roman" w:hAnsi="Times New Roman" w:cs="Times New Roman"/>
          <w:sz w:val="28"/>
          <w:szCs w:val="28"/>
        </w:rPr>
        <w:t xml:space="preserve"> </w:t>
      </w:r>
      <w:r w:rsidR="00E016A5">
        <w:rPr>
          <w:rFonts w:ascii="Times New Roman" w:hAnsi="Times New Roman" w:cs="Times New Roman"/>
          <w:sz w:val="28"/>
          <w:szCs w:val="28"/>
        </w:rPr>
        <w:t xml:space="preserve"> </w:t>
      </w:r>
      <w:r w:rsidR="001235C1">
        <w:rPr>
          <w:rFonts w:ascii="Times New Roman" w:hAnsi="Times New Roman" w:cs="Times New Roman"/>
          <w:sz w:val="28"/>
          <w:szCs w:val="28"/>
        </w:rPr>
        <w:t>эмитируемой</w:t>
      </w:r>
      <w:r w:rsidR="00E016A5">
        <w:rPr>
          <w:rFonts w:ascii="Times New Roman" w:hAnsi="Times New Roman" w:cs="Times New Roman"/>
          <w:sz w:val="28"/>
          <w:szCs w:val="28"/>
        </w:rPr>
        <w:t xml:space="preserve"> </w:t>
      </w:r>
      <w:r w:rsidR="001235C1">
        <w:rPr>
          <w:rFonts w:ascii="Times New Roman" w:hAnsi="Times New Roman" w:cs="Times New Roman"/>
          <w:sz w:val="28"/>
          <w:szCs w:val="28"/>
        </w:rPr>
        <w:t xml:space="preserve"> </w:t>
      </w:r>
      <w:r w:rsidR="00E016A5">
        <w:rPr>
          <w:rFonts w:ascii="Times New Roman" w:hAnsi="Times New Roman" w:cs="Times New Roman"/>
          <w:sz w:val="28"/>
          <w:szCs w:val="28"/>
        </w:rPr>
        <w:t>денежной массы.</w:t>
      </w:r>
    </w:p>
    <w:p w:rsidR="00AF2AFD" w:rsidRDefault="00E016A5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очевидно, что  для восстановления потенциала роста</w:t>
      </w:r>
      <w:r w:rsidR="00A46E48">
        <w:rPr>
          <w:rFonts w:ascii="Times New Roman" w:hAnsi="Times New Roman" w:cs="Times New Roman"/>
          <w:sz w:val="28"/>
          <w:szCs w:val="28"/>
        </w:rPr>
        <w:t xml:space="preserve"> мировой экономики </w:t>
      </w:r>
      <w:r w:rsidR="005B0348">
        <w:rPr>
          <w:rFonts w:ascii="Times New Roman" w:hAnsi="Times New Roman" w:cs="Times New Roman"/>
          <w:sz w:val="28"/>
          <w:szCs w:val="28"/>
        </w:rPr>
        <w:t xml:space="preserve">необходимо модернизировать двухконтурную модель мировой </w:t>
      </w:r>
      <w:r w:rsidR="00736987">
        <w:rPr>
          <w:rFonts w:ascii="Times New Roman" w:hAnsi="Times New Roman" w:cs="Times New Roman"/>
          <w:sz w:val="28"/>
          <w:szCs w:val="28"/>
        </w:rPr>
        <w:t>экономики,</w:t>
      </w:r>
      <w:r w:rsidR="00D7092D">
        <w:rPr>
          <w:rFonts w:ascii="Times New Roman" w:hAnsi="Times New Roman" w:cs="Times New Roman"/>
          <w:sz w:val="28"/>
          <w:szCs w:val="28"/>
        </w:rPr>
        <w:t xml:space="preserve"> по крайней </w:t>
      </w:r>
      <w:r w:rsidR="00736987">
        <w:rPr>
          <w:rFonts w:ascii="Times New Roman" w:hAnsi="Times New Roman" w:cs="Times New Roman"/>
          <w:sz w:val="28"/>
          <w:szCs w:val="28"/>
        </w:rPr>
        <w:t>мере,</w:t>
      </w:r>
      <w:r w:rsidR="00D7092D">
        <w:rPr>
          <w:rFonts w:ascii="Times New Roman" w:hAnsi="Times New Roman" w:cs="Times New Roman"/>
          <w:sz w:val="28"/>
          <w:szCs w:val="28"/>
        </w:rPr>
        <w:t xml:space="preserve"> </w:t>
      </w:r>
      <w:r w:rsidR="00736987">
        <w:rPr>
          <w:rFonts w:ascii="Times New Roman" w:hAnsi="Times New Roman" w:cs="Times New Roman"/>
          <w:sz w:val="28"/>
          <w:szCs w:val="28"/>
        </w:rPr>
        <w:t xml:space="preserve"> </w:t>
      </w:r>
      <w:r w:rsidR="00D7092D">
        <w:rPr>
          <w:rFonts w:ascii="Times New Roman" w:hAnsi="Times New Roman" w:cs="Times New Roman"/>
          <w:sz w:val="28"/>
          <w:szCs w:val="28"/>
        </w:rPr>
        <w:t xml:space="preserve">в представленном в настоящем </w:t>
      </w:r>
      <w:r w:rsidR="00C032B3">
        <w:rPr>
          <w:rFonts w:ascii="Times New Roman" w:hAnsi="Times New Roman" w:cs="Times New Roman"/>
          <w:sz w:val="28"/>
          <w:szCs w:val="28"/>
        </w:rPr>
        <w:t>и</w:t>
      </w:r>
      <w:r w:rsidR="00D7092D">
        <w:rPr>
          <w:rFonts w:ascii="Times New Roman" w:hAnsi="Times New Roman" w:cs="Times New Roman"/>
          <w:sz w:val="28"/>
          <w:szCs w:val="28"/>
        </w:rPr>
        <w:t xml:space="preserve">сследовании  </w:t>
      </w:r>
      <w:r w:rsidR="00D7092D">
        <w:rPr>
          <w:rFonts w:ascii="Times New Roman" w:hAnsi="Times New Roman" w:cs="Times New Roman"/>
          <w:sz w:val="28"/>
          <w:szCs w:val="28"/>
        </w:rPr>
        <w:lastRenderedPageBreak/>
        <w:t>смысле.</w:t>
      </w:r>
      <w:r w:rsidR="005B0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348">
        <w:rPr>
          <w:rFonts w:ascii="Times New Roman" w:hAnsi="Times New Roman" w:cs="Times New Roman"/>
          <w:sz w:val="28"/>
          <w:szCs w:val="28"/>
        </w:rPr>
        <w:t xml:space="preserve">Необходимо обеспечить рост мировой </w:t>
      </w:r>
      <w:r w:rsidR="0003211C">
        <w:rPr>
          <w:rFonts w:ascii="Times New Roman" w:hAnsi="Times New Roman" w:cs="Times New Roman"/>
          <w:sz w:val="28"/>
          <w:szCs w:val="28"/>
        </w:rPr>
        <w:t>экономики</w:t>
      </w:r>
      <w:r w:rsidR="005B0348">
        <w:rPr>
          <w:rFonts w:ascii="Times New Roman" w:hAnsi="Times New Roman" w:cs="Times New Roman"/>
          <w:sz w:val="28"/>
          <w:szCs w:val="28"/>
        </w:rPr>
        <w:t xml:space="preserve"> на основе отличных от действующих ныне принцип</w:t>
      </w:r>
      <w:r w:rsidR="000F6790">
        <w:rPr>
          <w:rFonts w:ascii="Times New Roman" w:hAnsi="Times New Roman" w:cs="Times New Roman"/>
          <w:sz w:val="28"/>
          <w:szCs w:val="28"/>
        </w:rPr>
        <w:t>ов</w:t>
      </w:r>
      <w:r w:rsidR="00AC146A"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="005B03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6E48">
        <w:rPr>
          <w:rFonts w:ascii="Times New Roman" w:hAnsi="Times New Roman" w:cs="Times New Roman"/>
          <w:sz w:val="28"/>
          <w:szCs w:val="28"/>
        </w:rPr>
        <w:t xml:space="preserve"> </w:t>
      </w:r>
      <w:r w:rsidR="005B0348">
        <w:rPr>
          <w:rFonts w:ascii="Times New Roman" w:hAnsi="Times New Roman" w:cs="Times New Roman"/>
          <w:sz w:val="28"/>
          <w:szCs w:val="28"/>
        </w:rPr>
        <w:t xml:space="preserve">Более того необходимо изменить сам термин – рост. Более точное определение в </w:t>
      </w:r>
      <w:r w:rsidR="0003211C">
        <w:rPr>
          <w:rFonts w:ascii="Times New Roman" w:hAnsi="Times New Roman" w:cs="Times New Roman"/>
          <w:sz w:val="28"/>
          <w:szCs w:val="28"/>
        </w:rPr>
        <w:t>современных</w:t>
      </w:r>
      <w:r w:rsidR="005B0348">
        <w:rPr>
          <w:rFonts w:ascii="Times New Roman" w:hAnsi="Times New Roman" w:cs="Times New Roman"/>
          <w:sz w:val="28"/>
          <w:szCs w:val="28"/>
        </w:rPr>
        <w:t xml:space="preserve"> </w:t>
      </w:r>
      <w:r w:rsidR="0003211C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5B0348">
        <w:rPr>
          <w:rFonts w:ascii="Times New Roman" w:hAnsi="Times New Roman" w:cs="Times New Roman"/>
          <w:sz w:val="28"/>
          <w:szCs w:val="28"/>
        </w:rPr>
        <w:t xml:space="preserve"> – гармонизация </w:t>
      </w:r>
      <w:r w:rsidR="00B3221F">
        <w:rPr>
          <w:rFonts w:ascii="Times New Roman" w:hAnsi="Times New Roman" w:cs="Times New Roman"/>
          <w:sz w:val="28"/>
          <w:szCs w:val="28"/>
        </w:rPr>
        <w:t xml:space="preserve">мирового экономического развития. </w:t>
      </w:r>
      <w:r w:rsidR="0003211C">
        <w:rPr>
          <w:rFonts w:ascii="Times New Roman" w:hAnsi="Times New Roman" w:cs="Times New Roman"/>
          <w:sz w:val="28"/>
          <w:szCs w:val="28"/>
        </w:rPr>
        <w:t xml:space="preserve"> Гармонизация,</w:t>
      </w:r>
      <w:r w:rsidR="00B3221F">
        <w:rPr>
          <w:rFonts w:ascii="Times New Roman" w:hAnsi="Times New Roman" w:cs="Times New Roman"/>
          <w:sz w:val="28"/>
          <w:szCs w:val="28"/>
        </w:rPr>
        <w:t xml:space="preserve"> </w:t>
      </w:r>
      <w:r w:rsidR="0003211C">
        <w:rPr>
          <w:rFonts w:ascii="Times New Roman" w:hAnsi="Times New Roman" w:cs="Times New Roman"/>
          <w:sz w:val="28"/>
          <w:szCs w:val="28"/>
        </w:rPr>
        <w:t xml:space="preserve"> </w:t>
      </w:r>
      <w:r w:rsidR="00B3221F">
        <w:rPr>
          <w:rFonts w:ascii="Times New Roman" w:hAnsi="Times New Roman" w:cs="Times New Roman"/>
          <w:sz w:val="28"/>
          <w:szCs w:val="28"/>
        </w:rPr>
        <w:t xml:space="preserve">которая заключается в обеспечении качества жизни человека, отказа от измерения  </w:t>
      </w:r>
      <w:r w:rsidR="00AF2AFD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B3221F">
        <w:rPr>
          <w:rFonts w:ascii="Times New Roman" w:hAnsi="Times New Roman" w:cs="Times New Roman"/>
          <w:sz w:val="28"/>
          <w:szCs w:val="28"/>
        </w:rPr>
        <w:t xml:space="preserve">развития в количественных категориях, приоритетности роста </w:t>
      </w:r>
      <w:r w:rsidR="0003211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0F6790">
        <w:rPr>
          <w:rFonts w:ascii="Times New Roman" w:hAnsi="Times New Roman" w:cs="Times New Roman"/>
          <w:sz w:val="28"/>
          <w:szCs w:val="28"/>
        </w:rPr>
        <w:t>экономики,</w:t>
      </w:r>
      <w:r w:rsidR="0003211C">
        <w:rPr>
          <w:rFonts w:ascii="Times New Roman" w:hAnsi="Times New Roman" w:cs="Times New Roman"/>
          <w:sz w:val="28"/>
          <w:szCs w:val="28"/>
        </w:rPr>
        <w:t xml:space="preserve"> прежде всего за счет стимулирования экономического  роста</w:t>
      </w:r>
      <w:r w:rsidR="00B3221F">
        <w:rPr>
          <w:rFonts w:ascii="Times New Roman" w:hAnsi="Times New Roman" w:cs="Times New Roman"/>
          <w:sz w:val="28"/>
          <w:szCs w:val="28"/>
        </w:rPr>
        <w:t xml:space="preserve"> </w:t>
      </w:r>
      <w:r w:rsidR="0003211C">
        <w:rPr>
          <w:rFonts w:ascii="Times New Roman" w:hAnsi="Times New Roman" w:cs="Times New Roman"/>
          <w:sz w:val="28"/>
          <w:szCs w:val="28"/>
        </w:rPr>
        <w:t xml:space="preserve"> в странах</w:t>
      </w:r>
      <w:r w:rsidR="00B3221F">
        <w:rPr>
          <w:rFonts w:ascii="Times New Roman" w:hAnsi="Times New Roman" w:cs="Times New Roman"/>
          <w:sz w:val="28"/>
          <w:szCs w:val="28"/>
        </w:rPr>
        <w:t xml:space="preserve"> третьего мира</w:t>
      </w:r>
      <w:r w:rsidR="00C032B3">
        <w:rPr>
          <w:rFonts w:ascii="Times New Roman" w:hAnsi="Times New Roman" w:cs="Times New Roman"/>
          <w:sz w:val="28"/>
          <w:szCs w:val="28"/>
        </w:rPr>
        <w:t xml:space="preserve"> и развивающихся странах</w:t>
      </w:r>
      <w:r w:rsidR="00917655">
        <w:rPr>
          <w:rFonts w:ascii="Times New Roman" w:hAnsi="Times New Roman" w:cs="Times New Roman"/>
          <w:sz w:val="28"/>
          <w:szCs w:val="28"/>
        </w:rPr>
        <w:t xml:space="preserve">, приоритетности развития ресурсосберегающих технологий, культивирования </w:t>
      </w:r>
      <w:r w:rsidR="00C87A2D">
        <w:rPr>
          <w:rFonts w:ascii="Times New Roman" w:hAnsi="Times New Roman" w:cs="Times New Roman"/>
          <w:sz w:val="28"/>
          <w:szCs w:val="28"/>
        </w:rPr>
        <w:t xml:space="preserve">методов сохранения природы,  </w:t>
      </w:r>
      <w:r w:rsidR="00BB4F59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C87A2D">
        <w:rPr>
          <w:rFonts w:ascii="Times New Roman" w:hAnsi="Times New Roman" w:cs="Times New Roman"/>
          <w:sz w:val="28"/>
          <w:szCs w:val="28"/>
        </w:rPr>
        <w:t>справедливо</w:t>
      </w:r>
      <w:r w:rsidR="00BB4F59">
        <w:rPr>
          <w:rFonts w:ascii="Times New Roman" w:hAnsi="Times New Roman" w:cs="Times New Roman"/>
          <w:sz w:val="28"/>
          <w:szCs w:val="28"/>
        </w:rPr>
        <w:t>й экономики</w:t>
      </w:r>
      <w:r w:rsidR="00BF2872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r w:rsidR="00C84DAA">
        <w:rPr>
          <w:rFonts w:ascii="Times New Roman" w:hAnsi="Times New Roman" w:cs="Times New Roman"/>
          <w:sz w:val="28"/>
          <w:szCs w:val="28"/>
        </w:rPr>
        <w:t xml:space="preserve"> зеленой эры</w:t>
      </w:r>
      <w:r w:rsidR="00C87A2D">
        <w:rPr>
          <w:rFonts w:ascii="Times New Roman" w:hAnsi="Times New Roman" w:cs="Times New Roman"/>
          <w:sz w:val="28"/>
          <w:szCs w:val="28"/>
        </w:rPr>
        <w:t>.</w:t>
      </w:r>
      <w:r w:rsidR="00BB4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CE" w:rsidRDefault="00B21949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7DCE">
        <w:rPr>
          <w:rFonts w:ascii="Times New Roman" w:hAnsi="Times New Roman" w:cs="Times New Roman"/>
          <w:sz w:val="28"/>
          <w:szCs w:val="28"/>
        </w:rPr>
        <w:t xml:space="preserve">. Построение утопической концепции валюты </w:t>
      </w:r>
      <w:r w:rsidR="00AF49E4">
        <w:rPr>
          <w:rFonts w:ascii="Times New Roman" w:hAnsi="Times New Roman" w:cs="Times New Roman"/>
          <w:sz w:val="28"/>
          <w:szCs w:val="28"/>
        </w:rPr>
        <w:t>справедливости</w:t>
      </w:r>
    </w:p>
    <w:p w:rsidR="00C84DAA" w:rsidRDefault="00C84DAA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Изложенное насколько очевидно, настолько же  и невероятно. Соответственно осуществление</w:t>
      </w:r>
      <w:r w:rsidR="00123312">
        <w:rPr>
          <w:rFonts w:ascii="Times New Roman" w:hAnsi="Times New Roman" w:cs="Times New Roman"/>
          <w:sz w:val="28"/>
          <w:szCs w:val="28"/>
        </w:rPr>
        <w:t xml:space="preserve"> возможных сценариев</w:t>
      </w:r>
      <w:r w:rsidR="00D6352D">
        <w:rPr>
          <w:rFonts w:ascii="Times New Roman" w:hAnsi="Times New Roman" w:cs="Times New Roman"/>
          <w:sz w:val="28"/>
          <w:szCs w:val="28"/>
        </w:rPr>
        <w:t xml:space="preserve"> изменения негативных трендов </w:t>
      </w:r>
      <w:r w:rsidR="00123312">
        <w:rPr>
          <w:rFonts w:ascii="Times New Roman" w:hAnsi="Times New Roman" w:cs="Times New Roman"/>
          <w:sz w:val="28"/>
          <w:szCs w:val="28"/>
        </w:rPr>
        <w:t xml:space="preserve"> следует рассматривать в рамках  такого метода экономического  прогнозирования как утопия</w:t>
      </w:r>
      <w:r w:rsidR="007E2A51">
        <w:rPr>
          <w:rFonts w:ascii="Times New Roman" w:hAnsi="Times New Roman" w:cs="Times New Roman"/>
          <w:sz w:val="28"/>
          <w:szCs w:val="28"/>
        </w:rPr>
        <w:t>.</w:t>
      </w:r>
      <w:r w:rsidR="00833825">
        <w:rPr>
          <w:rFonts w:ascii="Times New Roman" w:hAnsi="Times New Roman" w:cs="Times New Roman"/>
          <w:sz w:val="28"/>
          <w:szCs w:val="28"/>
        </w:rPr>
        <w:t xml:space="preserve"> </w:t>
      </w:r>
      <w:r w:rsidR="00123312">
        <w:rPr>
          <w:rFonts w:ascii="Times New Roman" w:hAnsi="Times New Roman" w:cs="Times New Roman"/>
          <w:sz w:val="28"/>
          <w:szCs w:val="28"/>
        </w:rPr>
        <w:t xml:space="preserve"> Возможно, что построение утопических вариантов решения проанализированных</w:t>
      </w:r>
      <w:r w:rsidR="000F6790">
        <w:rPr>
          <w:rFonts w:ascii="Times New Roman" w:hAnsi="Times New Roman" w:cs="Times New Roman"/>
          <w:sz w:val="28"/>
          <w:szCs w:val="28"/>
        </w:rPr>
        <w:t xml:space="preserve"> </w:t>
      </w:r>
      <w:r w:rsidR="00123312">
        <w:rPr>
          <w:rFonts w:ascii="Times New Roman" w:hAnsi="Times New Roman" w:cs="Times New Roman"/>
          <w:sz w:val="28"/>
          <w:szCs w:val="28"/>
        </w:rPr>
        <w:t xml:space="preserve"> в</w:t>
      </w:r>
      <w:r w:rsidR="000F6790">
        <w:rPr>
          <w:rFonts w:ascii="Times New Roman" w:hAnsi="Times New Roman" w:cs="Times New Roman"/>
          <w:sz w:val="28"/>
          <w:szCs w:val="28"/>
        </w:rPr>
        <w:t xml:space="preserve"> </w:t>
      </w:r>
      <w:r w:rsidR="00123312">
        <w:rPr>
          <w:rFonts w:ascii="Times New Roman" w:hAnsi="Times New Roman" w:cs="Times New Roman"/>
          <w:sz w:val="28"/>
          <w:szCs w:val="28"/>
        </w:rPr>
        <w:t xml:space="preserve">настоящем исследовании проблем развития мировой экономики позволит неотягощенной мысли создать требуемую, да утопическую, </w:t>
      </w:r>
      <w:r w:rsidR="00E01386">
        <w:rPr>
          <w:rFonts w:ascii="Times New Roman" w:hAnsi="Times New Roman" w:cs="Times New Roman"/>
          <w:sz w:val="28"/>
          <w:szCs w:val="28"/>
        </w:rPr>
        <w:t>но,</w:t>
      </w:r>
      <w:r w:rsidR="00123312">
        <w:rPr>
          <w:rFonts w:ascii="Times New Roman" w:hAnsi="Times New Roman" w:cs="Times New Roman"/>
          <w:sz w:val="28"/>
          <w:szCs w:val="28"/>
        </w:rPr>
        <w:t xml:space="preserve"> </w:t>
      </w:r>
      <w:r w:rsidR="00E01386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123312">
        <w:rPr>
          <w:rFonts w:ascii="Times New Roman" w:hAnsi="Times New Roman" w:cs="Times New Roman"/>
          <w:sz w:val="28"/>
          <w:szCs w:val="28"/>
        </w:rPr>
        <w:t>экономическую конструкцию, котор</w:t>
      </w:r>
      <w:r w:rsidR="000F6790">
        <w:rPr>
          <w:rFonts w:ascii="Times New Roman" w:hAnsi="Times New Roman" w:cs="Times New Roman"/>
          <w:sz w:val="28"/>
          <w:szCs w:val="28"/>
        </w:rPr>
        <w:t>ую</w:t>
      </w:r>
      <w:r w:rsidR="00123312">
        <w:rPr>
          <w:rFonts w:ascii="Times New Roman" w:hAnsi="Times New Roman" w:cs="Times New Roman"/>
          <w:sz w:val="28"/>
          <w:szCs w:val="28"/>
        </w:rPr>
        <w:t xml:space="preserve"> впоследствии можно будет обрамлять,</w:t>
      </w:r>
      <w:r w:rsidR="00E50E5E">
        <w:rPr>
          <w:rFonts w:ascii="Times New Roman" w:hAnsi="Times New Roman" w:cs="Times New Roman"/>
          <w:sz w:val="28"/>
          <w:szCs w:val="28"/>
        </w:rPr>
        <w:t xml:space="preserve"> </w:t>
      </w:r>
      <w:r w:rsidR="00123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F7F">
        <w:rPr>
          <w:rFonts w:ascii="Times New Roman" w:hAnsi="Times New Roman" w:cs="Times New Roman"/>
          <w:sz w:val="28"/>
          <w:szCs w:val="28"/>
        </w:rPr>
        <w:t>оконтуривать</w:t>
      </w:r>
      <w:proofErr w:type="spellEnd"/>
      <w:r w:rsidR="00123312">
        <w:rPr>
          <w:rFonts w:ascii="Times New Roman" w:hAnsi="Times New Roman" w:cs="Times New Roman"/>
          <w:sz w:val="28"/>
          <w:szCs w:val="28"/>
        </w:rPr>
        <w:t xml:space="preserve"> с помощью  уже конкретных экономических инструментов.</w:t>
      </w:r>
      <w:r w:rsidR="000F6790">
        <w:rPr>
          <w:rFonts w:ascii="Times New Roman" w:hAnsi="Times New Roman" w:cs="Times New Roman"/>
          <w:sz w:val="28"/>
          <w:szCs w:val="28"/>
        </w:rPr>
        <w:t xml:space="preserve"> Главное это </w:t>
      </w:r>
      <w:r w:rsidR="00AB605D">
        <w:rPr>
          <w:rFonts w:ascii="Times New Roman" w:hAnsi="Times New Roman" w:cs="Times New Roman"/>
          <w:sz w:val="28"/>
          <w:szCs w:val="28"/>
        </w:rPr>
        <w:t xml:space="preserve"> </w:t>
      </w:r>
      <w:r w:rsidR="000F6790">
        <w:rPr>
          <w:rFonts w:ascii="Times New Roman" w:hAnsi="Times New Roman" w:cs="Times New Roman"/>
          <w:sz w:val="28"/>
          <w:szCs w:val="28"/>
        </w:rPr>
        <w:t xml:space="preserve">осознание и открытое признание того факта, что проблема реально существует и того, что она не может быть решена </w:t>
      </w:r>
      <w:r w:rsidR="00C478C0">
        <w:rPr>
          <w:rFonts w:ascii="Times New Roman" w:hAnsi="Times New Roman" w:cs="Times New Roman"/>
          <w:sz w:val="28"/>
          <w:szCs w:val="28"/>
        </w:rPr>
        <w:t xml:space="preserve">в </w:t>
      </w:r>
      <w:r w:rsidR="00A15393">
        <w:rPr>
          <w:rFonts w:ascii="Times New Roman" w:hAnsi="Times New Roman" w:cs="Times New Roman"/>
          <w:sz w:val="28"/>
          <w:szCs w:val="28"/>
        </w:rPr>
        <w:t>рамках  существующей валютной системы</w:t>
      </w:r>
    </w:p>
    <w:p w:rsidR="00123312" w:rsidRDefault="00E01386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Отправной  точкой построения</w:t>
      </w:r>
      <w:r w:rsidR="00E50E5E">
        <w:rPr>
          <w:rFonts w:ascii="Times New Roman" w:hAnsi="Times New Roman" w:cs="Times New Roman"/>
          <w:sz w:val="28"/>
          <w:szCs w:val="28"/>
        </w:rPr>
        <w:t xml:space="preserve"> перспективной модели новой валютной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35815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E50E5E">
        <w:rPr>
          <w:rFonts w:ascii="Times New Roman" w:hAnsi="Times New Roman" w:cs="Times New Roman"/>
          <w:sz w:val="28"/>
          <w:szCs w:val="28"/>
        </w:rPr>
        <w:t xml:space="preserve">ее стержня, </w:t>
      </w:r>
      <w:r w:rsidR="00535815">
        <w:rPr>
          <w:rFonts w:ascii="Times New Roman" w:hAnsi="Times New Roman" w:cs="Times New Roman"/>
          <w:sz w:val="28"/>
          <w:szCs w:val="28"/>
        </w:rPr>
        <w:t>ключевого ориентира мирового развития</w:t>
      </w:r>
      <w:r w:rsidR="00E50E5E">
        <w:rPr>
          <w:rFonts w:ascii="Times New Roman" w:hAnsi="Times New Roman" w:cs="Times New Roman"/>
          <w:sz w:val="28"/>
          <w:szCs w:val="28"/>
        </w:rPr>
        <w:t>.</w:t>
      </w:r>
      <w:r w:rsidR="0053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142">
        <w:rPr>
          <w:rFonts w:ascii="Times New Roman" w:hAnsi="Times New Roman" w:cs="Times New Roman"/>
          <w:sz w:val="28"/>
          <w:szCs w:val="28"/>
        </w:rPr>
        <w:t>Н</w:t>
      </w:r>
      <w:r w:rsidR="006755E3">
        <w:rPr>
          <w:rFonts w:ascii="Times New Roman" w:hAnsi="Times New Roman" w:cs="Times New Roman"/>
          <w:sz w:val="28"/>
          <w:szCs w:val="28"/>
        </w:rPr>
        <w:t>еобходимо</w:t>
      </w:r>
      <w:r w:rsidR="00123312">
        <w:rPr>
          <w:rFonts w:ascii="Times New Roman" w:hAnsi="Times New Roman" w:cs="Times New Roman"/>
          <w:sz w:val="28"/>
          <w:szCs w:val="28"/>
        </w:rPr>
        <w:t xml:space="preserve"> </w:t>
      </w:r>
      <w:r w:rsidR="007E2BCF">
        <w:rPr>
          <w:rFonts w:ascii="Times New Roman" w:hAnsi="Times New Roman" w:cs="Times New Roman"/>
          <w:sz w:val="28"/>
          <w:szCs w:val="28"/>
        </w:rPr>
        <w:t>нахождение</w:t>
      </w:r>
      <w:r w:rsidR="00535815">
        <w:rPr>
          <w:rFonts w:ascii="Times New Roman" w:hAnsi="Times New Roman" w:cs="Times New Roman"/>
          <w:sz w:val="28"/>
          <w:szCs w:val="28"/>
        </w:rPr>
        <w:t xml:space="preserve"> </w:t>
      </w:r>
      <w:r w:rsidR="00123312">
        <w:rPr>
          <w:rFonts w:ascii="Times New Roman" w:hAnsi="Times New Roman" w:cs="Times New Roman"/>
          <w:sz w:val="28"/>
          <w:szCs w:val="28"/>
        </w:rPr>
        <w:t xml:space="preserve"> всеобщего эквивалента, который все расставит по своим местам, эквивалент</w:t>
      </w:r>
      <w:r w:rsidR="00535815">
        <w:rPr>
          <w:rFonts w:ascii="Times New Roman" w:hAnsi="Times New Roman" w:cs="Times New Roman"/>
          <w:sz w:val="28"/>
          <w:szCs w:val="28"/>
        </w:rPr>
        <w:t>а</w:t>
      </w:r>
      <w:r w:rsidR="00123312">
        <w:rPr>
          <w:rFonts w:ascii="Times New Roman" w:hAnsi="Times New Roman" w:cs="Times New Roman"/>
          <w:sz w:val="28"/>
          <w:szCs w:val="28"/>
        </w:rPr>
        <w:t>, кот</w:t>
      </w:r>
      <w:r w:rsidR="00535815">
        <w:rPr>
          <w:rFonts w:ascii="Times New Roman" w:hAnsi="Times New Roman" w:cs="Times New Roman"/>
          <w:sz w:val="28"/>
          <w:szCs w:val="28"/>
        </w:rPr>
        <w:t>орый не</w:t>
      </w:r>
      <w:r w:rsidR="00123312">
        <w:rPr>
          <w:rFonts w:ascii="Times New Roman" w:hAnsi="Times New Roman" w:cs="Times New Roman"/>
          <w:sz w:val="28"/>
          <w:szCs w:val="28"/>
        </w:rPr>
        <w:t xml:space="preserve"> будет ограничивать развитие экономики своей редкостью, но и который </w:t>
      </w:r>
      <w:r w:rsidR="00C80FA7">
        <w:rPr>
          <w:rFonts w:ascii="Times New Roman" w:hAnsi="Times New Roman" w:cs="Times New Roman"/>
          <w:sz w:val="28"/>
          <w:szCs w:val="28"/>
        </w:rPr>
        <w:t>не будет  необъятным до сте</w:t>
      </w:r>
      <w:r w:rsidR="00535815">
        <w:rPr>
          <w:rFonts w:ascii="Times New Roman" w:hAnsi="Times New Roman" w:cs="Times New Roman"/>
          <w:sz w:val="28"/>
          <w:szCs w:val="28"/>
        </w:rPr>
        <w:t>пени</w:t>
      </w:r>
      <w:r w:rsidR="00C80FA7">
        <w:rPr>
          <w:rFonts w:ascii="Times New Roman" w:hAnsi="Times New Roman" w:cs="Times New Roman"/>
          <w:sz w:val="28"/>
          <w:szCs w:val="28"/>
        </w:rPr>
        <w:t xml:space="preserve"> </w:t>
      </w:r>
      <w:r w:rsidR="00F71675">
        <w:rPr>
          <w:rFonts w:ascii="Times New Roman" w:hAnsi="Times New Roman" w:cs="Times New Roman"/>
          <w:sz w:val="28"/>
          <w:szCs w:val="28"/>
        </w:rPr>
        <w:t>потери своей  э</w:t>
      </w:r>
      <w:r w:rsidR="00C80FA7">
        <w:rPr>
          <w:rFonts w:ascii="Times New Roman" w:hAnsi="Times New Roman" w:cs="Times New Roman"/>
          <w:sz w:val="28"/>
          <w:szCs w:val="28"/>
        </w:rPr>
        <w:t>квивалентности.</w:t>
      </w:r>
      <w:proofErr w:type="gramEnd"/>
      <w:r w:rsidR="00C80FA7">
        <w:rPr>
          <w:rFonts w:ascii="Times New Roman" w:hAnsi="Times New Roman" w:cs="Times New Roman"/>
          <w:sz w:val="28"/>
          <w:szCs w:val="28"/>
        </w:rPr>
        <w:t xml:space="preserve"> </w:t>
      </w:r>
      <w:r w:rsidR="00A73D5A">
        <w:rPr>
          <w:rFonts w:ascii="Times New Roman" w:hAnsi="Times New Roman" w:cs="Times New Roman"/>
          <w:sz w:val="28"/>
          <w:szCs w:val="28"/>
        </w:rPr>
        <w:t xml:space="preserve"> </w:t>
      </w:r>
      <w:r w:rsidR="00F71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D5A">
        <w:rPr>
          <w:rFonts w:ascii="Times New Roman" w:hAnsi="Times New Roman" w:cs="Times New Roman"/>
          <w:sz w:val="28"/>
          <w:szCs w:val="28"/>
        </w:rPr>
        <w:t xml:space="preserve">Эквивалента, </w:t>
      </w:r>
      <w:r w:rsidR="000248CA">
        <w:rPr>
          <w:rFonts w:ascii="Times New Roman" w:hAnsi="Times New Roman" w:cs="Times New Roman"/>
          <w:sz w:val="28"/>
          <w:szCs w:val="28"/>
        </w:rPr>
        <w:t xml:space="preserve"> </w:t>
      </w:r>
      <w:r w:rsidR="00A73D5A">
        <w:rPr>
          <w:rFonts w:ascii="Times New Roman" w:hAnsi="Times New Roman" w:cs="Times New Roman"/>
          <w:sz w:val="28"/>
          <w:szCs w:val="28"/>
        </w:rPr>
        <w:t>количество которого  не будет случайн</w:t>
      </w:r>
      <w:r w:rsidR="00F6624C">
        <w:rPr>
          <w:rFonts w:ascii="Times New Roman" w:hAnsi="Times New Roman" w:cs="Times New Roman"/>
          <w:sz w:val="28"/>
          <w:szCs w:val="28"/>
        </w:rPr>
        <w:t xml:space="preserve">ой величиной, </w:t>
      </w:r>
      <w:r w:rsidR="00EC6B53">
        <w:rPr>
          <w:rFonts w:ascii="Times New Roman" w:hAnsi="Times New Roman" w:cs="Times New Roman"/>
          <w:sz w:val="28"/>
          <w:szCs w:val="28"/>
        </w:rPr>
        <w:t xml:space="preserve">а </w:t>
      </w:r>
      <w:r w:rsidR="00F6624C">
        <w:rPr>
          <w:rFonts w:ascii="Times New Roman" w:hAnsi="Times New Roman" w:cs="Times New Roman"/>
          <w:sz w:val="28"/>
          <w:szCs w:val="28"/>
        </w:rPr>
        <w:t>производство или добыча (количественно</w:t>
      </w:r>
      <w:r w:rsidR="00D54096">
        <w:rPr>
          <w:rFonts w:ascii="Times New Roman" w:hAnsi="Times New Roman" w:cs="Times New Roman"/>
          <w:sz w:val="28"/>
          <w:szCs w:val="28"/>
        </w:rPr>
        <w:t>е</w:t>
      </w:r>
      <w:r w:rsidR="00F6624C">
        <w:rPr>
          <w:rFonts w:ascii="Times New Roman" w:hAnsi="Times New Roman" w:cs="Times New Roman"/>
          <w:sz w:val="28"/>
          <w:szCs w:val="28"/>
        </w:rPr>
        <w:t xml:space="preserve"> изменение)</w:t>
      </w:r>
      <w:r w:rsidR="00D54096">
        <w:rPr>
          <w:rFonts w:ascii="Times New Roman" w:hAnsi="Times New Roman" w:cs="Times New Roman"/>
          <w:sz w:val="28"/>
          <w:szCs w:val="28"/>
        </w:rPr>
        <w:t xml:space="preserve"> </w:t>
      </w:r>
      <w:r w:rsidR="00F6624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0248CA">
        <w:rPr>
          <w:rFonts w:ascii="Times New Roman" w:hAnsi="Times New Roman" w:cs="Times New Roman"/>
          <w:sz w:val="28"/>
          <w:szCs w:val="28"/>
        </w:rPr>
        <w:t xml:space="preserve"> не будет завис</w:t>
      </w:r>
      <w:r w:rsidR="00F6624C">
        <w:rPr>
          <w:rFonts w:ascii="Times New Roman" w:hAnsi="Times New Roman" w:cs="Times New Roman"/>
          <w:sz w:val="28"/>
          <w:szCs w:val="28"/>
        </w:rPr>
        <w:t xml:space="preserve">еть </w:t>
      </w:r>
      <w:r w:rsidR="000248CA">
        <w:rPr>
          <w:rFonts w:ascii="Times New Roman" w:hAnsi="Times New Roman" w:cs="Times New Roman"/>
          <w:sz w:val="28"/>
          <w:szCs w:val="28"/>
        </w:rPr>
        <w:t xml:space="preserve"> от усилий </w:t>
      </w:r>
      <w:r w:rsidR="00F6624C">
        <w:rPr>
          <w:rFonts w:ascii="Times New Roman" w:hAnsi="Times New Roman" w:cs="Times New Roman"/>
          <w:sz w:val="28"/>
          <w:szCs w:val="28"/>
        </w:rPr>
        <w:t>определённой</w:t>
      </w:r>
      <w:r w:rsidR="000248CA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F6624C">
        <w:rPr>
          <w:rFonts w:ascii="Times New Roman" w:hAnsi="Times New Roman" w:cs="Times New Roman"/>
          <w:sz w:val="28"/>
          <w:szCs w:val="28"/>
        </w:rPr>
        <w:t>ы</w:t>
      </w:r>
      <w:r w:rsidR="007E2BCF">
        <w:rPr>
          <w:rFonts w:ascii="Times New Roman" w:hAnsi="Times New Roman" w:cs="Times New Roman"/>
          <w:sz w:val="28"/>
          <w:szCs w:val="28"/>
        </w:rPr>
        <w:t>,</w:t>
      </w:r>
      <w:r w:rsidR="00F6624C">
        <w:rPr>
          <w:rFonts w:ascii="Times New Roman" w:hAnsi="Times New Roman" w:cs="Times New Roman"/>
          <w:sz w:val="28"/>
          <w:szCs w:val="28"/>
        </w:rPr>
        <w:t xml:space="preserve"> группы стран, </w:t>
      </w:r>
      <w:r w:rsidR="005B5927">
        <w:rPr>
          <w:rFonts w:ascii="Times New Roman" w:hAnsi="Times New Roman" w:cs="Times New Roman"/>
          <w:sz w:val="28"/>
          <w:szCs w:val="28"/>
        </w:rPr>
        <w:t xml:space="preserve">или отдельного индивидуума, </w:t>
      </w:r>
      <w:r w:rsidR="00E86BBE">
        <w:rPr>
          <w:rFonts w:ascii="Times New Roman" w:hAnsi="Times New Roman" w:cs="Times New Roman"/>
          <w:sz w:val="28"/>
          <w:szCs w:val="28"/>
        </w:rPr>
        <w:t xml:space="preserve">эквивалента, </w:t>
      </w:r>
      <w:r w:rsidR="00A73D5A">
        <w:rPr>
          <w:rFonts w:ascii="Times New Roman" w:hAnsi="Times New Roman" w:cs="Times New Roman"/>
          <w:sz w:val="28"/>
          <w:szCs w:val="28"/>
        </w:rPr>
        <w:t xml:space="preserve"> который будет иметь конечное  цифровое выражение. </w:t>
      </w:r>
      <w:proofErr w:type="gramEnd"/>
    </w:p>
    <w:p w:rsidR="003B5442" w:rsidRDefault="0085022F" w:rsidP="00062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Удовлетворяющим заявленным целям</w:t>
      </w:r>
      <w:r w:rsidR="00C80FA7">
        <w:rPr>
          <w:rFonts w:ascii="Times New Roman" w:hAnsi="Times New Roman" w:cs="Times New Roman"/>
          <w:sz w:val="28"/>
          <w:szCs w:val="28"/>
        </w:rPr>
        <w:t xml:space="preserve"> эквивалентом,</w:t>
      </w:r>
      <w:r w:rsidR="00F71675">
        <w:rPr>
          <w:rFonts w:ascii="Times New Roman" w:hAnsi="Times New Roman" w:cs="Times New Roman"/>
          <w:sz w:val="28"/>
          <w:szCs w:val="28"/>
        </w:rPr>
        <w:t xml:space="preserve"> </w:t>
      </w:r>
      <w:r w:rsidR="00A85142">
        <w:rPr>
          <w:rFonts w:ascii="Times New Roman" w:hAnsi="Times New Roman" w:cs="Times New Roman"/>
          <w:sz w:val="28"/>
          <w:szCs w:val="28"/>
        </w:rPr>
        <w:t>особой мировой валютой,</w:t>
      </w:r>
      <w:r>
        <w:rPr>
          <w:rFonts w:ascii="Times New Roman" w:hAnsi="Times New Roman" w:cs="Times New Roman"/>
          <w:sz w:val="28"/>
          <w:szCs w:val="28"/>
        </w:rPr>
        <w:t xml:space="preserve"> выполняющей функцию мировых денег,</w:t>
      </w:r>
      <w:r w:rsidR="00A85142">
        <w:rPr>
          <w:rFonts w:ascii="Times New Roman" w:hAnsi="Times New Roman" w:cs="Times New Roman"/>
          <w:sz w:val="28"/>
          <w:szCs w:val="28"/>
        </w:rPr>
        <w:t xml:space="preserve"> назовем ее валютой справедливости</w:t>
      </w:r>
      <w:r w:rsidR="00F71675">
        <w:rPr>
          <w:rFonts w:ascii="Times New Roman" w:hAnsi="Times New Roman" w:cs="Times New Roman"/>
          <w:sz w:val="28"/>
          <w:szCs w:val="28"/>
        </w:rPr>
        <w:t xml:space="preserve">, </w:t>
      </w:r>
      <w:r w:rsidR="00C80FA7">
        <w:rPr>
          <w:rFonts w:ascii="Times New Roman" w:hAnsi="Times New Roman" w:cs="Times New Roman"/>
          <w:sz w:val="28"/>
          <w:szCs w:val="28"/>
        </w:rPr>
        <w:t xml:space="preserve"> может стать </w:t>
      </w:r>
      <w:r w:rsidR="001C2216">
        <w:rPr>
          <w:rFonts w:ascii="Times New Roman" w:hAnsi="Times New Roman" w:cs="Times New Roman"/>
          <w:sz w:val="28"/>
          <w:szCs w:val="28"/>
        </w:rPr>
        <w:t xml:space="preserve">валюта эмиссионным эквивалентом которой </w:t>
      </w:r>
      <w:r w:rsidR="001C2216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C80FA7">
        <w:rPr>
          <w:rFonts w:ascii="Times New Roman" w:hAnsi="Times New Roman" w:cs="Times New Roman"/>
          <w:sz w:val="28"/>
          <w:szCs w:val="28"/>
        </w:rPr>
        <w:t>такой совершенно объективный и понятный фактор как</w:t>
      </w:r>
      <w:r w:rsidR="00412340">
        <w:rPr>
          <w:rFonts w:ascii="Times New Roman" w:hAnsi="Times New Roman" w:cs="Times New Roman"/>
          <w:sz w:val="28"/>
          <w:szCs w:val="28"/>
        </w:rPr>
        <w:t xml:space="preserve"> величина</w:t>
      </w:r>
      <w:r w:rsidR="00C80FA7">
        <w:rPr>
          <w:rFonts w:ascii="Times New Roman" w:hAnsi="Times New Roman" w:cs="Times New Roman"/>
          <w:sz w:val="28"/>
          <w:szCs w:val="28"/>
        </w:rPr>
        <w:t xml:space="preserve"> определенног</w:t>
      </w:r>
      <w:r w:rsidR="00F71675">
        <w:rPr>
          <w:rFonts w:ascii="Times New Roman" w:hAnsi="Times New Roman" w:cs="Times New Roman"/>
          <w:sz w:val="28"/>
          <w:szCs w:val="28"/>
        </w:rPr>
        <w:t>о</w:t>
      </w:r>
      <w:r w:rsidR="00C80FA7">
        <w:rPr>
          <w:rFonts w:ascii="Times New Roman" w:hAnsi="Times New Roman" w:cs="Times New Roman"/>
          <w:sz w:val="28"/>
          <w:szCs w:val="28"/>
        </w:rPr>
        <w:t xml:space="preserve"> набора благ на каждого жителя нашей планет</w:t>
      </w:r>
      <w:r w:rsidR="00F71675">
        <w:rPr>
          <w:rFonts w:ascii="Times New Roman" w:hAnsi="Times New Roman" w:cs="Times New Roman"/>
          <w:sz w:val="28"/>
          <w:szCs w:val="28"/>
        </w:rPr>
        <w:t>ы</w:t>
      </w:r>
      <w:r w:rsidR="00C80FA7">
        <w:rPr>
          <w:rFonts w:ascii="Times New Roman" w:hAnsi="Times New Roman" w:cs="Times New Roman"/>
          <w:sz w:val="28"/>
          <w:szCs w:val="28"/>
        </w:rPr>
        <w:t xml:space="preserve">. </w:t>
      </w:r>
      <w:r w:rsidR="0044764E">
        <w:rPr>
          <w:rFonts w:ascii="Times New Roman" w:hAnsi="Times New Roman" w:cs="Times New Roman"/>
          <w:sz w:val="28"/>
          <w:szCs w:val="28"/>
        </w:rPr>
        <w:t>Национальные, культурные, климатические особенности жизни человека, равно как и различия связанные со средой обитания будут оказывать влияние на нап</w:t>
      </w:r>
      <w:r w:rsidR="00E86BBE">
        <w:rPr>
          <w:rFonts w:ascii="Times New Roman" w:hAnsi="Times New Roman" w:cs="Times New Roman"/>
          <w:sz w:val="28"/>
          <w:szCs w:val="28"/>
        </w:rPr>
        <w:t>олнение такого набора, замещение</w:t>
      </w:r>
      <w:r w:rsidR="007E2BCF">
        <w:rPr>
          <w:rFonts w:ascii="Times New Roman" w:hAnsi="Times New Roman" w:cs="Times New Roman"/>
          <w:sz w:val="28"/>
          <w:szCs w:val="28"/>
        </w:rPr>
        <w:t xml:space="preserve"> одних благ другими. Однако</w:t>
      </w:r>
      <w:r w:rsidR="0044764E">
        <w:rPr>
          <w:rFonts w:ascii="Times New Roman" w:hAnsi="Times New Roman" w:cs="Times New Roman"/>
          <w:sz w:val="28"/>
          <w:szCs w:val="28"/>
        </w:rPr>
        <w:t xml:space="preserve"> при этом они не смогут кардинально </w:t>
      </w:r>
      <w:r w:rsidR="002215EE">
        <w:rPr>
          <w:rFonts w:ascii="Times New Roman" w:hAnsi="Times New Roman" w:cs="Times New Roman"/>
          <w:sz w:val="28"/>
          <w:szCs w:val="28"/>
        </w:rPr>
        <w:t>изменить его величину</w:t>
      </w:r>
      <w:r w:rsidR="009C453E" w:rsidRPr="0085022F">
        <w:rPr>
          <w:rFonts w:ascii="Times New Roman" w:hAnsi="Times New Roman" w:cs="Times New Roman"/>
          <w:sz w:val="28"/>
          <w:szCs w:val="28"/>
        </w:rPr>
        <w:t>, которая должна быть</w:t>
      </w:r>
      <w:r w:rsidR="00103580" w:rsidRPr="0085022F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="009C453E" w:rsidRPr="0085022F">
        <w:rPr>
          <w:rFonts w:ascii="Times New Roman" w:hAnsi="Times New Roman" w:cs="Times New Roman"/>
          <w:sz w:val="28"/>
          <w:szCs w:val="28"/>
        </w:rPr>
        <w:t xml:space="preserve"> одинакова</w:t>
      </w:r>
      <w:r w:rsidR="007033AF" w:rsidRPr="0085022F">
        <w:rPr>
          <w:rFonts w:ascii="Times New Roman" w:hAnsi="Times New Roman" w:cs="Times New Roman"/>
          <w:sz w:val="28"/>
          <w:szCs w:val="28"/>
        </w:rPr>
        <w:t xml:space="preserve"> (справедлива)</w:t>
      </w:r>
      <w:r w:rsidR="009C453E" w:rsidRPr="0085022F">
        <w:rPr>
          <w:rFonts w:ascii="Times New Roman" w:hAnsi="Times New Roman" w:cs="Times New Roman"/>
          <w:sz w:val="28"/>
          <w:szCs w:val="28"/>
        </w:rPr>
        <w:t xml:space="preserve"> для каждого жителя планеты</w:t>
      </w:r>
      <w:r>
        <w:rPr>
          <w:rFonts w:ascii="Times New Roman" w:hAnsi="Times New Roman" w:cs="Times New Roman"/>
          <w:sz w:val="28"/>
          <w:szCs w:val="28"/>
        </w:rPr>
        <w:t xml:space="preserve"> с учетом действия механизма дифференциальной ренты</w:t>
      </w:r>
      <w:r w:rsidR="009C453E" w:rsidRPr="0085022F">
        <w:rPr>
          <w:rFonts w:ascii="Times New Roman" w:hAnsi="Times New Roman" w:cs="Times New Roman"/>
          <w:sz w:val="28"/>
          <w:szCs w:val="28"/>
        </w:rPr>
        <w:t xml:space="preserve">. </w:t>
      </w:r>
      <w:r w:rsidR="00C80FA7">
        <w:rPr>
          <w:rFonts w:ascii="Times New Roman" w:hAnsi="Times New Roman" w:cs="Times New Roman"/>
          <w:sz w:val="28"/>
          <w:szCs w:val="28"/>
        </w:rPr>
        <w:t xml:space="preserve">Соответственно общий объем эмиссии валюты справедливости будет представлять собой упоминаемый выше </w:t>
      </w:r>
      <w:r w:rsidR="00F71675">
        <w:rPr>
          <w:rFonts w:ascii="Times New Roman" w:hAnsi="Times New Roman" w:cs="Times New Roman"/>
          <w:sz w:val="28"/>
          <w:szCs w:val="28"/>
        </w:rPr>
        <w:t>усреднённый</w:t>
      </w:r>
      <w:r w:rsidR="00C80FA7">
        <w:rPr>
          <w:rFonts w:ascii="Times New Roman" w:hAnsi="Times New Roman" w:cs="Times New Roman"/>
          <w:sz w:val="28"/>
          <w:szCs w:val="28"/>
        </w:rPr>
        <w:t xml:space="preserve"> набор </w:t>
      </w:r>
      <w:r w:rsidR="004E6D18">
        <w:rPr>
          <w:rFonts w:ascii="Times New Roman" w:hAnsi="Times New Roman" w:cs="Times New Roman"/>
          <w:sz w:val="28"/>
          <w:szCs w:val="28"/>
        </w:rPr>
        <w:t>благ,</w:t>
      </w:r>
      <w:r w:rsidR="00C80FA7">
        <w:rPr>
          <w:rFonts w:ascii="Times New Roman" w:hAnsi="Times New Roman" w:cs="Times New Roman"/>
          <w:sz w:val="28"/>
          <w:szCs w:val="28"/>
        </w:rPr>
        <w:t xml:space="preserve"> умноженный на  </w:t>
      </w:r>
      <w:proofErr w:type="gramStart"/>
      <w:r w:rsidR="00C80FA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0256E">
        <w:rPr>
          <w:rFonts w:ascii="Times New Roman" w:hAnsi="Times New Roman" w:cs="Times New Roman"/>
          <w:sz w:val="28"/>
          <w:szCs w:val="28"/>
        </w:rPr>
        <w:t xml:space="preserve"> </w:t>
      </w:r>
      <w:r w:rsidR="00F71675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="00F0256E">
        <w:rPr>
          <w:rFonts w:ascii="Times New Roman" w:hAnsi="Times New Roman" w:cs="Times New Roman"/>
          <w:sz w:val="28"/>
          <w:szCs w:val="28"/>
        </w:rPr>
        <w:t xml:space="preserve"> </w:t>
      </w:r>
      <w:r w:rsidR="00F716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71675">
        <w:rPr>
          <w:rFonts w:ascii="Times New Roman" w:hAnsi="Times New Roman" w:cs="Times New Roman"/>
          <w:sz w:val="28"/>
          <w:szCs w:val="28"/>
        </w:rPr>
        <w:t xml:space="preserve"> планет </w:t>
      </w:r>
      <w:r w:rsidR="00C80FA7">
        <w:rPr>
          <w:rFonts w:ascii="Times New Roman" w:hAnsi="Times New Roman" w:cs="Times New Roman"/>
          <w:sz w:val="28"/>
          <w:szCs w:val="28"/>
        </w:rPr>
        <w:t xml:space="preserve"> людей. Их число известно.</w:t>
      </w:r>
      <w:r w:rsidR="0046270D">
        <w:rPr>
          <w:rFonts w:ascii="Times New Roman" w:hAnsi="Times New Roman" w:cs="Times New Roman"/>
          <w:sz w:val="28"/>
          <w:szCs w:val="28"/>
        </w:rPr>
        <w:t xml:space="preserve"> </w:t>
      </w:r>
      <w:r w:rsidR="00062827">
        <w:rPr>
          <w:rFonts w:ascii="Times New Roman" w:hAnsi="Times New Roman" w:cs="Times New Roman"/>
          <w:sz w:val="28"/>
          <w:szCs w:val="28"/>
        </w:rPr>
        <w:t xml:space="preserve"> Справедливость заключается </w:t>
      </w:r>
      <w:r w:rsidR="00A918D6">
        <w:rPr>
          <w:rFonts w:ascii="Times New Roman" w:hAnsi="Times New Roman" w:cs="Times New Roman"/>
          <w:sz w:val="28"/>
          <w:szCs w:val="28"/>
        </w:rPr>
        <w:t xml:space="preserve"> не в равенстве благ на каждого</w:t>
      </w:r>
      <w:r w:rsidR="00150961">
        <w:rPr>
          <w:rFonts w:ascii="Times New Roman" w:hAnsi="Times New Roman" w:cs="Times New Roman"/>
          <w:sz w:val="28"/>
          <w:szCs w:val="28"/>
        </w:rPr>
        <w:t xml:space="preserve"> члена общества</w:t>
      </w:r>
      <w:r w:rsidR="00A918D6">
        <w:rPr>
          <w:rFonts w:ascii="Times New Roman" w:hAnsi="Times New Roman" w:cs="Times New Roman"/>
          <w:sz w:val="28"/>
          <w:szCs w:val="28"/>
        </w:rPr>
        <w:t>, но</w:t>
      </w:r>
      <w:r w:rsidR="001C2216">
        <w:rPr>
          <w:rFonts w:ascii="Times New Roman" w:hAnsi="Times New Roman" w:cs="Times New Roman"/>
          <w:sz w:val="28"/>
          <w:szCs w:val="28"/>
        </w:rPr>
        <w:t>,</w:t>
      </w:r>
      <w:r w:rsidR="007E2BCF">
        <w:rPr>
          <w:rFonts w:ascii="Times New Roman" w:hAnsi="Times New Roman" w:cs="Times New Roman"/>
          <w:sz w:val="28"/>
          <w:szCs w:val="28"/>
        </w:rPr>
        <w:t xml:space="preserve">  </w:t>
      </w:r>
      <w:r w:rsidR="00A918D6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4E60D2">
        <w:rPr>
          <w:rFonts w:ascii="Times New Roman" w:hAnsi="Times New Roman" w:cs="Times New Roman"/>
          <w:sz w:val="28"/>
          <w:szCs w:val="28"/>
        </w:rPr>
        <w:t>всего,</w:t>
      </w:r>
      <w:r w:rsidR="00A918D6">
        <w:rPr>
          <w:rFonts w:ascii="Times New Roman" w:hAnsi="Times New Roman" w:cs="Times New Roman"/>
          <w:sz w:val="28"/>
          <w:szCs w:val="28"/>
        </w:rPr>
        <w:t xml:space="preserve"> в </w:t>
      </w:r>
      <w:r w:rsidR="00252CBF">
        <w:rPr>
          <w:rFonts w:ascii="Times New Roman" w:hAnsi="Times New Roman" w:cs="Times New Roman"/>
          <w:sz w:val="28"/>
          <w:szCs w:val="28"/>
        </w:rPr>
        <w:t>справедливом</w:t>
      </w:r>
      <w:r w:rsidR="001C2216">
        <w:rPr>
          <w:rFonts w:ascii="Times New Roman" w:hAnsi="Times New Roman" w:cs="Times New Roman"/>
          <w:sz w:val="28"/>
          <w:szCs w:val="28"/>
        </w:rPr>
        <w:t>, адекватном</w:t>
      </w:r>
      <w:r w:rsidR="00252CBF">
        <w:rPr>
          <w:rFonts w:ascii="Times New Roman" w:hAnsi="Times New Roman" w:cs="Times New Roman"/>
          <w:sz w:val="28"/>
          <w:szCs w:val="28"/>
        </w:rPr>
        <w:t xml:space="preserve">  вознаграждении </w:t>
      </w:r>
      <w:r w:rsidR="007E2BCF">
        <w:rPr>
          <w:rFonts w:ascii="Times New Roman" w:hAnsi="Times New Roman" w:cs="Times New Roman"/>
          <w:sz w:val="28"/>
          <w:szCs w:val="28"/>
        </w:rPr>
        <w:t xml:space="preserve"> тех</w:t>
      </w:r>
      <w:r w:rsidR="001C2216">
        <w:rPr>
          <w:rFonts w:ascii="Times New Roman" w:hAnsi="Times New Roman" w:cs="Times New Roman"/>
          <w:sz w:val="28"/>
          <w:szCs w:val="28"/>
        </w:rPr>
        <w:t xml:space="preserve">, кто </w:t>
      </w:r>
      <w:r w:rsidR="00A918D6">
        <w:rPr>
          <w:rFonts w:ascii="Times New Roman" w:hAnsi="Times New Roman" w:cs="Times New Roman"/>
          <w:sz w:val="28"/>
          <w:szCs w:val="28"/>
        </w:rPr>
        <w:t xml:space="preserve"> заслужил</w:t>
      </w:r>
      <w:r w:rsidR="001C2216">
        <w:rPr>
          <w:rFonts w:ascii="Times New Roman" w:hAnsi="Times New Roman" w:cs="Times New Roman"/>
          <w:sz w:val="28"/>
          <w:szCs w:val="28"/>
        </w:rPr>
        <w:t xml:space="preserve"> это</w:t>
      </w:r>
      <w:r w:rsidR="00A918D6">
        <w:rPr>
          <w:rFonts w:ascii="Times New Roman" w:hAnsi="Times New Roman" w:cs="Times New Roman"/>
          <w:sz w:val="28"/>
          <w:szCs w:val="28"/>
        </w:rPr>
        <w:t xml:space="preserve"> своим трудом</w:t>
      </w:r>
      <w:r w:rsidR="00150961">
        <w:rPr>
          <w:rFonts w:ascii="Times New Roman" w:hAnsi="Times New Roman" w:cs="Times New Roman"/>
          <w:sz w:val="28"/>
          <w:szCs w:val="28"/>
        </w:rPr>
        <w:t xml:space="preserve">. Валюта справедливости позволит обеспечить </w:t>
      </w:r>
      <w:proofErr w:type="spellStart"/>
      <w:r w:rsidR="00150961">
        <w:rPr>
          <w:rFonts w:ascii="Times New Roman" w:hAnsi="Times New Roman" w:cs="Times New Roman"/>
          <w:sz w:val="28"/>
          <w:szCs w:val="28"/>
        </w:rPr>
        <w:t>переток</w:t>
      </w:r>
      <w:proofErr w:type="spellEnd"/>
      <w:r w:rsidR="00150961">
        <w:rPr>
          <w:rFonts w:ascii="Times New Roman" w:hAnsi="Times New Roman" w:cs="Times New Roman"/>
          <w:sz w:val="28"/>
          <w:szCs w:val="28"/>
        </w:rPr>
        <w:t xml:space="preserve">  первоначально эмитированных денег </w:t>
      </w:r>
      <w:r w:rsidR="00C06A4B">
        <w:rPr>
          <w:rFonts w:ascii="Times New Roman" w:hAnsi="Times New Roman" w:cs="Times New Roman"/>
          <w:sz w:val="28"/>
          <w:szCs w:val="28"/>
        </w:rPr>
        <w:t xml:space="preserve">от экономически пассивных индивидуумов, либо от </w:t>
      </w:r>
      <w:r w:rsidR="0046270D">
        <w:rPr>
          <w:rFonts w:ascii="Times New Roman" w:hAnsi="Times New Roman" w:cs="Times New Roman"/>
          <w:sz w:val="28"/>
          <w:szCs w:val="28"/>
        </w:rPr>
        <w:t xml:space="preserve">сознательных </w:t>
      </w:r>
      <w:r w:rsidR="00C06A4B" w:rsidRPr="001C2216">
        <w:rPr>
          <w:rFonts w:ascii="Times New Roman" w:hAnsi="Times New Roman" w:cs="Times New Roman"/>
          <w:sz w:val="28"/>
          <w:szCs w:val="28"/>
        </w:rPr>
        <w:t>ми</w:t>
      </w:r>
      <w:r w:rsidR="00C06A4B">
        <w:rPr>
          <w:rFonts w:ascii="Times New Roman" w:hAnsi="Times New Roman" w:cs="Times New Roman"/>
          <w:sz w:val="28"/>
          <w:szCs w:val="28"/>
        </w:rPr>
        <w:t xml:space="preserve">нималистов к </w:t>
      </w:r>
      <w:r w:rsidR="007E2BCF">
        <w:rPr>
          <w:rFonts w:ascii="Times New Roman" w:hAnsi="Times New Roman" w:cs="Times New Roman"/>
          <w:sz w:val="28"/>
          <w:szCs w:val="28"/>
        </w:rPr>
        <w:t>тем,</w:t>
      </w:r>
      <w:r w:rsidR="00C06A4B">
        <w:rPr>
          <w:rFonts w:ascii="Times New Roman" w:hAnsi="Times New Roman" w:cs="Times New Roman"/>
          <w:sz w:val="28"/>
          <w:szCs w:val="28"/>
        </w:rPr>
        <w:t xml:space="preserve"> кто </w:t>
      </w:r>
      <w:r w:rsidR="00252CBF">
        <w:rPr>
          <w:rFonts w:ascii="Times New Roman" w:hAnsi="Times New Roman" w:cs="Times New Roman"/>
          <w:sz w:val="28"/>
          <w:szCs w:val="28"/>
        </w:rPr>
        <w:t>привлекает деньги благодаря свое</w:t>
      </w:r>
      <w:r w:rsidR="007E2BCF">
        <w:rPr>
          <w:rFonts w:ascii="Times New Roman" w:hAnsi="Times New Roman" w:cs="Times New Roman"/>
          <w:sz w:val="28"/>
          <w:szCs w:val="28"/>
        </w:rPr>
        <w:t>й  экономической активности. Тем</w:t>
      </w:r>
      <w:r w:rsidR="00252CBF">
        <w:rPr>
          <w:rFonts w:ascii="Times New Roman" w:hAnsi="Times New Roman" w:cs="Times New Roman"/>
          <w:sz w:val="28"/>
          <w:szCs w:val="28"/>
        </w:rPr>
        <w:t xml:space="preserve">, для кого деньги являются </w:t>
      </w:r>
      <w:r w:rsidR="0082792F">
        <w:rPr>
          <w:rFonts w:ascii="Times New Roman" w:hAnsi="Times New Roman" w:cs="Times New Roman"/>
          <w:sz w:val="28"/>
          <w:szCs w:val="28"/>
        </w:rPr>
        <w:t xml:space="preserve"> рабочим </w:t>
      </w:r>
      <w:r w:rsidR="00252CBF">
        <w:rPr>
          <w:rFonts w:ascii="Times New Roman" w:hAnsi="Times New Roman" w:cs="Times New Roman"/>
          <w:sz w:val="28"/>
          <w:szCs w:val="28"/>
        </w:rPr>
        <w:t>инструментом, средством обращения, обеспечивающим хозяйственный оборот.</w:t>
      </w:r>
    </w:p>
    <w:p w:rsidR="00EB4014" w:rsidRDefault="00252CBF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0D2" w:rsidRPr="004E60D2">
        <w:rPr>
          <w:rFonts w:ascii="Times New Roman" w:hAnsi="Times New Roman" w:cs="Times New Roman"/>
          <w:sz w:val="28"/>
          <w:szCs w:val="28"/>
        </w:rPr>
        <w:t xml:space="preserve">Важное замечание – валюта справедливости не должна использоваться </w:t>
      </w:r>
      <w:r w:rsidR="004E60D2" w:rsidRPr="001C2216">
        <w:rPr>
          <w:rFonts w:ascii="Times New Roman" w:hAnsi="Times New Roman" w:cs="Times New Roman"/>
          <w:sz w:val="28"/>
          <w:szCs w:val="28"/>
        </w:rPr>
        <w:t>как средство накопления</w:t>
      </w:r>
      <w:r w:rsidR="003B5442">
        <w:rPr>
          <w:rFonts w:ascii="Times New Roman" w:hAnsi="Times New Roman" w:cs="Times New Roman"/>
          <w:sz w:val="28"/>
          <w:szCs w:val="28"/>
        </w:rPr>
        <w:t>, создания сокровищ</w:t>
      </w:r>
      <w:r w:rsidR="004E60D2" w:rsidRPr="004E60D2">
        <w:rPr>
          <w:rFonts w:ascii="Times New Roman" w:hAnsi="Times New Roman" w:cs="Times New Roman"/>
          <w:sz w:val="28"/>
          <w:szCs w:val="28"/>
        </w:rPr>
        <w:t>. Эта функция должна быть отключена. Технически этого можно добиться за счет использования механизмов двухконтурного денежного обращения</w:t>
      </w:r>
      <w:r w:rsidR="001C2216">
        <w:rPr>
          <w:rFonts w:ascii="Times New Roman" w:hAnsi="Times New Roman" w:cs="Times New Roman"/>
          <w:sz w:val="28"/>
          <w:szCs w:val="28"/>
        </w:rPr>
        <w:t>,</w:t>
      </w:r>
      <w:r w:rsidR="00EB4014">
        <w:rPr>
          <w:rFonts w:ascii="Times New Roman" w:hAnsi="Times New Roman" w:cs="Times New Roman"/>
          <w:sz w:val="28"/>
          <w:szCs w:val="28"/>
        </w:rPr>
        <w:t xml:space="preserve"> отрицательных процентных ставок</w:t>
      </w:r>
      <w:r w:rsidR="004E60D2" w:rsidRPr="004E60D2">
        <w:rPr>
          <w:rFonts w:ascii="Times New Roman" w:hAnsi="Times New Roman" w:cs="Times New Roman"/>
          <w:sz w:val="28"/>
          <w:szCs w:val="28"/>
        </w:rPr>
        <w:t>.</w:t>
      </w:r>
      <w:r w:rsidR="003B5442">
        <w:rPr>
          <w:rFonts w:ascii="Times New Roman" w:hAnsi="Times New Roman" w:cs="Times New Roman"/>
          <w:sz w:val="28"/>
          <w:szCs w:val="28"/>
        </w:rPr>
        <w:t xml:space="preserve"> </w:t>
      </w:r>
      <w:r w:rsidR="00EB4014">
        <w:rPr>
          <w:rFonts w:ascii="Times New Roman" w:hAnsi="Times New Roman" w:cs="Times New Roman"/>
          <w:sz w:val="28"/>
          <w:szCs w:val="28"/>
        </w:rPr>
        <w:t>Отсутствие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014">
        <w:rPr>
          <w:rFonts w:ascii="Times New Roman" w:hAnsi="Times New Roman" w:cs="Times New Roman"/>
          <w:sz w:val="28"/>
          <w:szCs w:val="28"/>
        </w:rPr>
        <w:t>накапливаться заставит</w:t>
      </w:r>
      <w:r>
        <w:rPr>
          <w:rFonts w:ascii="Times New Roman" w:hAnsi="Times New Roman" w:cs="Times New Roman"/>
          <w:sz w:val="28"/>
          <w:szCs w:val="28"/>
        </w:rPr>
        <w:t xml:space="preserve">  день</w:t>
      </w:r>
      <w:r w:rsidR="007E51E1">
        <w:rPr>
          <w:rFonts w:ascii="Times New Roman" w:hAnsi="Times New Roman" w:cs="Times New Roman"/>
          <w:sz w:val="28"/>
          <w:szCs w:val="28"/>
        </w:rPr>
        <w:t>г</w:t>
      </w:r>
      <w:r w:rsidR="001C2216">
        <w:rPr>
          <w:rFonts w:ascii="Times New Roman" w:hAnsi="Times New Roman" w:cs="Times New Roman"/>
          <w:sz w:val="28"/>
          <w:szCs w:val="28"/>
        </w:rPr>
        <w:t>и</w:t>
      </w:r>
      <w:r w:rsidR="007E51E1">
        <w:rPr>
          <w:rFonts w:ascii="Times New Roman" w:hAnsi="Times New Roman" w:cs="Times New Roman"/>
          <w:sz w:val="28"/>
          <w:szCs w:val="28"/>
        </w:rPr>
        <w:t xml:space="preserve"> постоянно стремиться в места</w:t>
      </w:r>
      <w:r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657542">
        <w:rPr>
          <w:rFonts w:ascii="Times New Roman" w:hAnsi="Times New Roman" w:cs="Times New Roman"/>
          <w:sz w:val="28"/>
          <w:szCs w:val="28"/>
        </w:rPr>
        <w:t xml:space="preserve"> наиболее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3A4">
        <w:rPr>
          <w:rFonts w:ascii="Times New Roman" w:hAnsi="Times New Roman" w:cs="Times New Roman"/>
          <w:sz w:val="28"/>
          <w:szCs w:val="28"/>
        </w:rPr>
        <w:t>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возможно и </w:t>
      </w:r>
      <w:r w:rsidR="003F43A4">
        <w:rPr>
          <w:rFonts w:ascii="Times New Roman" w:hAnsi="Times New Roman" w:cs="Times New Roman"/>
          <w:sz w:val="28"/>
          <w:szCs w:val="28"/>
        </w:rPr>
        <w:t>туда,</w:t>
      </w:r>
      <w:r>
        <w:rPr>
          <w:rFonts w:ascii="Times New Roman" w:hAnsi="Times New Roman" w:cs="Times New Roman"/>
          <w:sz w:val="28"/>
          <w:szCs w:val="28"/>
        </w:rPr>
        <w:t xml:space="preserve"> откуда они первоначально  ушли.</w:t>
      </w:r>
      <w:r w:rsidR="003F43A4">
        <w:rPr>
          <w:rFonts w:ascii="Times New Roman" w:hAnsi="Times New Roman" w:cs="Times New Roman"/>
          <w:sz w:val="28"/>
          <w:szCs w:val="28"/>
        </w:rPr>
        <w:t xml:space="preserve"> Соответственно это сделает невозможным для индивидуумов, ведущих праздный</w:t>
      </w:r>
      <w:r w:rsidR="00D07544">
        <w:rPr>
          <w:rFonts w:ascii="Times New Roman" w:hAnsi="Times New Roman" w:cs="Times New Roman"/>
          <w:sz w:val="28"/>
          <w:szCs w:val="28"/>
        </w:rPr>
        <w:t xml:space="preserve">, непроизводительный </w:t>
      </w:r>
      <w:r w:rsidR="003F43A4">
        <w:rPr>
          <w:rFonts w:ascii="Times New Roman" w:hAnsi="Times New Roman" w:cs="Times New Roman"/>
          <w:sz w:val="28"/>
          <w:szCs w:val="28"/>
        </w:rPr>
        <w:t xml:space="preserve"> образ жизни</w:t>
      </w:r>
      <w:r w:rsidR="00D07544">
        <w:rPr>
          <w:rFonts w:ascii="Times New Roman" w:hAnsi="Times New Roman" w:cs="Times New Roman"/>
          <w:sz w:val="28"/>
          <w:szCs w:val="28"/>
        </w:rPr>
        <w:t xml:space="preserve">, </w:t>
      </w:r>
      <w:r w:rsidR="003F43A4">
        <w:rPr>
          <w:rFonts w:ascii="Times New Roman" w:hAnsi="Times New Roman" w:cs="Times New Roman"/>
          <w:sz w:val="28"/>
          <w:szCs w:val="28"/>
        </w:rPr>
        <w:t xml:space="preserve">  использовать накопленные ранее кем то деньги, поскольку будет необходимо постоянно подтверждать эффективность их использования, а соответственно владения. </w:t>
      </w:r>
      <w:r w:rsidR="00EB4014">
        <w:rPr>
          <w:rFonts w:ascii="Times New Roman" w:hAnsi="Times New Roman" w:cs="Times New Roman"/>
          <w:sz w:val="28"/>
          <w:szCs w:val="28"/>
        </w:rPr>
        <w:t>Наличие относительно постоянной денежной массы позволит решить значительное количество проблем экономики связанных с колебанием, в том числе и спекулятивным,  уровня цен.</w:t>
      </w:r>
    </w:p>
    <w:p w:rsidR="00921979" w:rsidRDefault="00921979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Валюта </w:t>
      </w:r>
      <w:r w:rsidR="00E92525">
        <w:rPr>
          <w:rFonts w:ascii="Times New Roman" w:hAnsi="Times New Roman" w:cs="Times New Roman"/>
          <w:sz w:val="28"/>
          <w:szCs w:val="28"/>
        </w:rPr>
        <w:t>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525">
        <w:rPr>
          <w:rFonts w:ascii="Times New Roman" w:hAnsi="Times New Roman" w:cs="Times New Roman"/>
          <w:sz w:val="28"/>
          <w:szCs w:val="28"/>
        </w:rPr>
        <w:t>позволит,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525">
        <w:rPr>
          <w:rFonts w:ascii="Times New Roman" w:hAnsi="Times New Roman" w:cs="Times New Roman"/>
          <w:sz w:val="28"/>
          <w:szCs w:val="28"/>
        </w:rPr>
        <w:t>наконец,</w:t>
      </w:r>
      <w:r>
        <w:rPr>
          <w:rFonts w:ascii="Times New Roman" w:hAnsi="Times New Roman" w:cs="Times New Roman"/>
          <w:sz w:val="28"/>
          <w:szCs w:val="28"/>
        </w:rPr>
        <w:t xml:space="preserve"> узнать выраженное в конкретных денежных единицах точное количество невосполнимых  даров природы, которые могут быть изъяты человечеством для обес</w:t>
      </w:r>
      <w:r w:rsidR="00775C4D">
        <w:rPr>
          <w:rFonts w:ascii="Times New Roman" w:hAnsi="Times New Roman" w:cs="Times New Roman"/>
          <w:sz w:val="28"/>
          <w:szCs w:val="28"/>
        </w:rPr>
        <w:t>печения своей жизнедеятельности. Для каждой отдельной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C4D">
        <w:rPr>
          <w:rFonts w:ascii="Times New Roman" w:hAnsi="Times New Roman" w:cs="Times New Roman"/>
          <w:sz w:val="28"/>
          <w:szCs w:val="28"/>
        </w:rPr>
        <w:t xml:space="preserve">можно будет определить соотношение имеющихся в ее распоряжении природных ресурсов  </w:t>
      </w:r>
      <w:r w:rsidR="00775C4D">
        <w:rPr>
          <w:rFonts w:ascii="Times New Roman" w:hAnsi="Times New Roman" w:cs="Times New Roman"/>
          <w:sz w:val="28"/>
          <w:szCs w:val="28"/>
        </w:rPr>
        <w:lastRenderedPageBreak/>
        <w:t xml:space="preserve">требуемому </w:t>
      </w:r>
      <w:r w:rsidR="00B56B0F">
        <w:rPr>
          <w:rFonts w:ascii="Times New Roman" w:hAnsi="Times New Roman" w:cs="Times New Roman"/>
          <w:sz w:val="28"/>
          <w:szCs w:val="28"/>
        </w:rPr>
        <w:t xml:space="preserve">ее гражданам </w:t>
      </w:r>
      <w:r w:rsidR="00775C4D">
        <w:rPr>
          <w:rFonts w:ascii="Times New Roman" w:hAnsi="Times New Roman" w:cs="Times New Roman"/>
          <w:sz w:val="28"/>
          <w:szCs w:val="28"/>
        </w:rPr>
        <w:t>объему благ</w:t>
      </w:r>
      <w:r w:rsidR="00B56B0F">
        <w:rPr>
          <w:rFonts w:ascii="Times New Roman" w:hAnsi="Times New Roman" w:cs="Times New Roman"/>
          <w:sz w:val="28"/>
          <w:szCs w:val="28"/>
        </w:rPr>
        <w:t>.</w:t>
      </w:r>
      <w:r w:rsidR="008D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посредством этого же  может быть оценен и объем </w:t>
      </w:r>
      <w:r w:rsidR="00816444">
        <w:rPr>
          <w:rFonts w:ascii="Times New Roman" w:hAnsi="Times New Roman" w:cs="Times New Roman"/>
          <w:sz w:val="28"/>
          <w:szCs w:val="28"/>
        </w:rPr>
        <w:t>вреда,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3B5442">
        <w:rPr>
          <w:rFonts w:ascii="Times New Roman" w:hAnsi="Times New Roman" w:cs="Times New Roman"/>
          <w:sz w:val="28"/>
          <w:szCs w:val="28"/>
        </w:rPr>
        <w:t xml:space="preserve"> наносится </w:t>
      </w:r>
      <w:r w:rsidR="00602B41">
        <w:rPr>
          <w:rFonts w:ascii="Times New Roman" w:hAnsi="Times New Roman" w:cs="Times New Roman"/>
          <w:sz w:val="28"/>
          <w:szCs w:val="28"/>
        </w:rPr>
        <w:t>природе</w:t>
      </w:r>
      <w:r w:rsidR="000F4C50">
        <w:rPr>
          <w:rFonts w:ascii="Times New Roman" w:hAnsi="Times New Roman" w:cs="Times New Roman"/>
          <w:sz w:val="28"/>
          <w:szCs w:val="28"/>
        </w:rPr>
        <w:t>, что позволит создать</w:t>
      </w:r>
      <w:r w:rsidR="00656BBD">
        <w:rPr>
          <w:rFonts w:ascii="Times New Roman" w:hAnsi="Times New Roman" w:cs="Times New Roman"/>
          <w:sz w:val="28"/>
          <w:szCs w:val="28"/>
        </w:rPr>
        <w:t xml:space="preserve"> </w:t>
      </w:r>
      <w:r w:rsidR="00D6581E">
        <w:rPr>
          <w:rFonts w:ascii="Times New Roman" w:hAnsi="Times New Roman" w:cs="Times New Roman"/>
          <w:sz w:val="28"/>
          <w:szCs w:val="28"/>
        </w:rPr>
        <w:t xml:space="preserve">щадящую, </w:t>
      </w:r>
      <w:r w:rsidR="00656BBD">
        <w:rPr>
          <w:rFonts w:ascii="Times New Roman" w:hAnsi="Times New Roman" w:cs="Times New Roman"/>
          <w:sz w:val="28"/>
          <w:szCs w:val="28"/>
        </w:rPr>
        <w:t xml:space="preserve">наиболее оптимальную </w:t>
      </w:r>
      <w:r w:rsidR="000F4C50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ED7AE0">
        <w:rPr>
          <w:rFonts w:ascii="Times New Roman" w:hAnsi="Times New Roman" w:cs="Times New Roman"/>
          <w:sz w:val="28"/>
          <w:szCs w:val="28"/>
        </w:rPr>
        <w:t xml:space="preserve">уже </w:t>
      </w:r>
      <w:r w:rsidR="00FB4EA8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="00656BBD">
        <w:rPr>
          <w:rFonts w:ascii="Times New Roman" w:hAnsi="Times New Roman" w:cs="Times New Roman"/>
          <w:sz w:val="28"/>
          <w:szCs w:val="28"/>
        </w:rPr>
        <w:t xml:space="preserve">природопользования, </w:t>
      </w:r>
      <w:r w:rsidR="000F4C50">
        <w:rPr>
          <w:rFonts w:ascii="Times New Roman" w:hAnsi="Times New Roman" w:cs="Times New Roman"/>
          <w:sz w:val="28"/>
          <w:szCs w:val="28"/>
        </w:rPr>
        <w:t xml:space="preserve"> выраженную в конкретных денежных единицах</w:t>
      </w:r>
      <w:r w:rsidR="00602B41">
        <w:rPr>
          <w:rFonts w:ascii="Times New Roman" w:hAnsi="Times New Roman" w:cs="Times New Roman"/>
          <w:sz w:val="28"/>
          <w:szCs w:val="28"/>
        </w:rPr>
        <w:t>.</w:t>
      </w:r>
      <w:r w:rsidR="000F4C50">
        <w:rPr>
          <w:rFonts w:ascii="Times New Roman" w:hAnsi="Times New Roman" w:cs="Times New Roman"/>
          <w:sz w:val="28"/>
          <w:szCs w:val="28"/>
        </w:rPr>
        <w:t xml:space="preserve"> </w:t>
      </w:r>
      <w:r w:rsidR="00602B41">
        <w:rPr>
          <w:rFonts w:ascii="Times New Roman" w:hAnsi="Times New Roman" w:cs="Times New Roman"/>
          <w:sz w:val="28"/>
          <w:szCs w:val="28"/>
        </w:rPr>
        <w:t xml:space="preserve"> При необходимости за счет соотношения </w:t>
      </w:r>
      <w:r w:rsidR="003B5442">
        <w:rPr>
          <w:rFonts w:ascii="Times New Roman" w:hAnsi="Times New Roman" w:cs="Times New Roman"/>
          <w:sz w:val="28"/>
          <w:szCs w:val="28"/>
        </w:rPr>
        <w:t>количества</w:t>
      </w:r>
      <w:r w:rsidR="00602B41">
        <w:rPr>
          <w:rFonts w:ascii="Times New Roman" w:hAnsi="Times New Roman" w:cs="Times New Roman"/>
          <w:sz w:val="28"/>
          <w:szCs w:val="28"/>
        </w:rPr>
        <w:t xml:space="preserve"> необходимых для обеспечения жизнедеятельности человека ресурс</w:t>
      </w:r>
      <w:r w:rsidR="00816444">
        <w:rPr>
          <w:rFonts w:ascii="Times New Roman" w:hAnsi="Times New Roman" w:cs="Times New Roman"/>
          <w:sz w:val="28"/>
          <w:szCs w:val="28"/>
        </w:rPr>
        <w:t>о</w:t>
      </w:r>
      <w:r w:rsidR="00602B41">
        <w:rPr>
          <w:rFonts w:ascii="Times New Roman" w:hAnsi="Times New Roman" w:cs="Times New Roman"/>
          <w:sz w:val="28"/>
          <w:szCs w:val="28"/>
        </w:rPr>
        <w:t>в</w:t>
      </w:r>
      <w:r w:rsidR="00816444">
        <w:rPr>
          <w:rFonts w:ascii="Times New Roman" w:hAnsi="Times New Roman" w:cs="Times New Roman"/>
          <w:sz w:val="28"/>
          <w:szCs w:val="28"/>
        </w:rPr>
        <w:t xml:space="preserve">, </w:t>
      </w:r>
      <w:r w:rsidR="00FB4EA8">
        <w:rPr>
          <w:rFonts w:ascii="Times New Roman" w:hAnsi="Times New Roman" w:cs="Times New Roman"/>
          <w:sz w:val="28"/>
          <w:szCs w:val="28"/>
        </w:rPr>
        <w:t xml:space="preserve"> </w:t>
      </w:r>
      <w:r w:rsidR="00816444">
        <w:rPr>
          <w:rFonts w:ascii="Times New Roman" w:hAnsi="Times New Roman" w:cs="Times New Roman"/>
          <w:sz w:val="28"/>
          <w:szCs w:val="28"/>
        </w:rPr>
        <w:t>объемов  неизбежного вр</w:t>
      </w:r>
      <w:r w:rsidR="00602B41">
        <w:rPr>
          <w:rFonts w:ascii="Times New Roman" w:hAnsi="Times New Roman" w:cs="Times New Roman"/>
          <w:sz w:val="28"/>
          <w:szCs w:val="28"/>
        </w:rPr>
        <w:t>еда,</w:t>
      </w:r>
      <w:r w:rsidR="00FB4EA8">
        <w:rPr>
          <w:rFonts w:ascii="Times New Roman" w:hAnsi="Times New Roman" w:cs="Times New Roman"/>
          <w:sz w:val="28"/>
          <w:szCs w:val="28"/>
        </w:rPr>
        <w:t xml:space="preserve"> </w:t>
      </w:r>
      <w:r w:rsidR="00602B41">
        <w:rPr>
          <w:rFonts w:ascii="Times New Roman" w:hAnsi="Times New Roman" w:cs="Times New Roman"/>
          <w:sz w:val="28"/>
          <w:szCs w:val="28"/>
        </w:rPr>
        <w:t xml:space="preserve"> </w:t>
      </w:r>
      <w:r w:rsidR="00816444">
        <w:rPr>
          <w:rFonts w:ascii="Times New Roman" w:hAnsi="Times New Roman" w:cs="Times New Roman"/>
          <w:sz w:val="28"/>
          <w:szCs w:val="28"/>
        </w:rPr>
        <w:t>количества</w:t>
      </w:r>
      <w:r w:rsidR="00602B41">
        <w:rPr>
          <w:rFonts w:ascii="Times New Roman" w:hAnsi="Times New Roman" w:cs="Times New Roman"/>
          <w:sz w:val="28"/>
          <w:szCs w:val="28"/>
        </w:rPr>
        <w:t xml:space="preserve"> благ приходящихся (или разрешенных) на одного человека</w:t>
      </w:r>
      <w:r w:rsidR="00AE767B">
        <w:rPr>
          <w:rFonts w:ascii="Times New Roman" w:hAnsi="Times New Roman" w:cs="Times New Roman"/>
          <w:sz w:val="28"/>
          <w:szCs w:val="28"/>
        </w:rPr>
        <w:t>, а также технического прогресса</w:t>
      </w:r>
      <w:r w:rsidR="00602B41">
        <w:rPr>
          <w:rFonts w:ascii="Times New Roman" w:hAnsi="Times New Roman" w:cs="Times New Roman"/>
          <w:sz w:val="28"/>
          <w:szCs w:val="28"/>
        </w:rPr>
        <w:t xml:space="preserve"> </w:t>
      </w:r>
      <w:r w:rsidR="00656BBD">
        <w:rPr>
          <w:rFonts w:ascii="Times New Roman" w:hAnsi="Times New Roman" w:cs="Times New Roman"/>
          <w:sz w:val="28"/>
          <w:szCs w:val="28"/>
        </w:rPr>
        <w:t xml:space="preserve">указанная модель может быть </w:t>
      </w:r>
      <w:r w:rsidR="00DE4167">
        <w:rPr>
          <w:rFonts w:ascii="Times New Roman" w:hAnsi="Times New Roman" w:cs="Times New Roman"/>
          <w:sz w:val="28"/>
          <w:szCs w:val="28"/>
        </w:rPr>
        <w:t>изменена</w:t>
      </w:r>
      <w:r w:rsidR="00656BBD">
        <w:rPr>
          <w:rFonts w:ascii="Times New Roman" w:hAnsi="Times New Roman" w:cs="Times New Roman"/>
          <w:sz w:val="28"/>
          <w:szCs w:val="28"/>
        </w:rPr>
        <w:t>.</w:t>
      </w:r>
    </w:p>
    <w:p w:rsidR="00200D97" w:rsidRDefault="00156DAD" w:rsidP="007E7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представленной концепции валюты справедливости подразумевает функционирование наднационального </w:t>
      </w:r>
      <w:r w:rsidR="0060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эмиссии и обслуживания </w:t>
      </w:r>
      <w:r w:rsidR="00EA7694">
        <w:rPr>
          <w:rFonts w:ascii="Times New Roman" w:hAnsi="Times New Roman" w:cs="Times New Roman"/>
          <w:sz w:val="28"/>
          <w:szCs w:val="28"/>
        </w:rPr>
        <w:t xml:space="preserve">ее </w:t>
      </w:r>
      <w:r w:rsidRPr="00156DAD">
        <w:rPr>
          <w:rFonts w:ascii="Times New Roman" w:hAnsi="Times New Roman" w:cs="Times New Roman"/>
          <w:sz w:val="28"/>
          <w:szCs w:val="28"/>
        </w:rPr>
        <w:t>оборота</w:t>
      </w:r>
      <w:r w:rsidR="00602B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602B41"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2B41">
        <w:rPr>
          <w:rFonts w:ascii="Times New Roman" w:hAnsi="Times New Roman" w:cs="Times New Roman"/>
          <w:sz w:val="28"/>
          <w:szCs w:val="28"/>
        </w:rPr>
        <w:t>рым на паритетных началах должн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57297">
        <w:rPr>
          <w:rFonts w:ascii="Times New Roman" w:hAnsi="Times New Roman" w:cs="Times New Roman"/>
          <w:sz w:val="28"/>
          <w:szCs w:val="28"/>
        </w:rPr>
        <w:t>осуществляться</w:t>
      </w:r>
      <w:r w:rsidR="00602B4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02B41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57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участницами </w:t>
      </w:r>
      <w:r w:rsidR="00557297">
        <w:rPr>
          <w:rFonts w:ascii="Times New Roman" w:hAnsi="Times New Roman" w:cs="Times New Roman"/>
          <w:sz w:val="28"/>
          <w:szCs w:val="28"/>
        </w:rPr>
        <w:t xml:space="preserve">реализации концепции валюты справедливости. </w:t>
      </w:r>
      <w:r w:rsidR="00602B41">
        <w:rPr>
          <w:rFonts w:ascii="Times New Roman" w:hAnsi="Times New Roman" w:cs="Times New Roman"/>
          <w:sz w:val="28"/>
          <w:szCs w:val="28"/>
        </w:rPr>
        <w:t xml:space="preserve"> Объем пер</w:t>
      </w:r>
      <w:r w:rsidR="00557297">
        <w:rPr>
          <w:rFonts w:ascii="Times New Roman" w:hAnsi="Times New Roman" w:cs="Times New Roman"/>
          <w:sz w:val="28"/>
          <w:szCs w:val="28"/>
        </w:rPr>
        <w:t>в</w:t>
      </w:r>
      <w:r w:rsidR="00602B41">
        <w:rPr>
          <w:rFonts w:ascii="Times New Roman" w:hAnsi="Times New Roman" w:cs="Times New Roman"/>
          <w:sz w:val="28"/>
          <w:szCs w:val="28"/>
        </w:rPr>
        <w:t xml:space="preserve">оначальной эмиссии по </w:t>
      </w:r>
      <w:r w:rsidR="00557297">
        <w:rPr>
          <w:rFonts w:ascii="Times New Roman" w:hAnsi="Times New Roman" w:cs="Times New Roman"/>
          <w:sz w:val="28"/>
          <w:szCs w:val="28"/>
        </w:rPr>
        <w:t>к</w:t>
      </w:r>
      <w:r w:rsidR="00602B41">
        <w:rPr>
          <w:rFonts w:ascii="Times New Roman" w:hAnsi="Times New Roman" w:cs="Times New Roman"/>
          <w:sz w:val="28"/>
          <w:szCs w:val="28"/>
        </w:rPr>
        <w:t>ажд</w:t>
      </w:r>
      <w:r w:rsidR="00557297">
        <w:rPr>
          <w:rFonts w:ascii="Times New Roman" w:hAnsi="Times New Roman" w:cs="Times New Roman"/>
          <w:sz w:val="28"/>
          <w:szCs w:val="28"/>
        </w:rPr>
        <w:t xml:space="preserve">ой </w:t>
      </w:r>
      <w:r w:rsidR="00602B41">
        <w:rPr>
          <w:rFonts w:ascii="Times New Roman" w:hAnsi="Times New Roman" w:cs="Times New Roman"/>
          <w:sz w:val="28"/>
          <w:szCs w:val="28"/>
        </w:rPr>
        <w:t>стр</w:t>
      </w:r>
      <w:r w:rsidR="00557297">
        <w:rPr>
          <w:rFonts w:ascii="Times New Roman" w:hAnsi="Times New Roman" w:cs="Times New Roman"/>
          <w:sz w:val="28"/>
          <w:szCs w:val="28"/>
        </w:rPr>
        <w:t>ане</w:t>
      </w:r>
      <w:r w:rsidR="00602B41">
        <w:rPr>
          <w:rFonts w:ascii="Times New Roman" w:hAnsi="Times New Roman" w:cs="Times New Roman"/>
          <w:sz w:val="28"/>
          <w:szCs w:val="28"/>
        </w:rPr>
        <w:t xml:space="preserve"> будет соответствовать </w:t>
      </w:r>
      <w:r w:rsidR="00557297">
        <w:rPr>
          <w:rFonts w:ascii="Times New Roman" w:hAnsi="Times New Roman" w:cs="Times New Roman"/>
          <w:sz w:val="28"/>
          <w:szCs w:val="28"/>
        </w:rPr>
        <w:t>количеству</w:t>
      </w:r>
      <w:r w:rsidR="00602B41">
        <w:rPr>
          <w:rFonts w:ascii="Times New Roman" w:hAnsi="Times New Roman" w:cs="Times New Roman"/>
          <w:sz w:val="28"/>
          <w:szCs w:val="28"/>
        </w:rPr>
        <w:t xml:space="preserve"> </w:t>
      </w:r>
      <w:r w:rsidR="001C2216">
        <w:rPr>
          <w:rFonts w:ascii="Times New Roman" w:hAnsi="Times New Roman" w:cs="Times New Roman"/>
          <w:sz w:val="28"/>
          <w:szCs w:val="28"/>
        </w:rPr>
        <w:t xml:space="preserve">ее </w:t>
      </w:r>
      <w:r w:rsidR="00602B41">
        <w:rPr>
          <w:rFonts w:ascii="Times New Roman" w:hAnsi="Times New Roman" w:cs="Times New Roman"/>
          <w:sz w:val="28"/>
          <w:szCs w:val="28"/>
        </w:rPr>
        <w:t>жителей</w:t>
      </w:r>
      <w:r w:rsidR="00557297">
        <w:rPr>
          <w:rFonts w:ascii="Times New Roman" w:hAnsi="Times New Roman" w:cs="Times New Roman"/>
          <w:sz w:val="28"/>
          <w:szCs w:val="28"/>
        </w:rPr>
        <w:t>.</w:t>
      </w:r>
      <w:r w:rsidR="00F0256E">
        <w:rPr>
          <w:rFonts w:ascii="Times New Roman" w:hAnsi="Times New Roman" w:cs="Times New Roman"/>
          <w:sz w:val="28"/>
          <w:szCs w:val="28"/>
        </w:rPr>
        <w:t xml:space="preserve"> </w:t>
      </w:r>
      <w:r w:rsidR="007E51E1">
        <w:rPr>
          <w:rFonts w:ascii="Times New Roman" w:hAnsi="Times New Roman" w:cs="Times New Roman"/>
          <w:sz w:val="28"/>
          <w:szCs w:val="28"/>
        </w:rPr>
        <w:t>Соответственно первоначальной эмиссионной площадкой валюты будет</w:t>
      </w:r>
      <w:r w:rsidR="00747EE6">
        <w:rPr>
          <w:rFonts w:ascii="Times New Roman" w:hAnsi="Times New Roman" w:cs="Times New Roman"/>
          <w:sz w:val="28"/>
          <w:szCs w:val="28"/>
        </w:rPr>
        <w:t xml:space="preserve"> являться</w:t>
      </w:r>
      <w:r w:rsidR="00ED7AE0">
        <w:rPr>
          <w:rFonts w:ascii="Times New Roman" w:hAnsi="Times New Roman" w:cs="Times New Roman"/>
          <w:sz w:val="28"/>
          <w:szCs w:val="28"/>
        </w:rPr>
        <w:t xml:space="preserve"> отдельная </w:t>
      </w:r>
      <w:r w:rsidR="00747EE6">
        <w:rPr>
          <w:rFonts w:ascii="Times New Roman" w:hAnsi="Times New Roman" w:cs="Times New Roman"/>
          <w:sz w:val="28"/>
          <w:szCs w:val="28"/>
        </w:rPr>
        <w:t xml:space="preserve"> </w:t>
      </w:r>
      <w:r w:rsidR="007E51E1">
        <w:rPr>
          <w:rFonts w:ascii="Times New Roman" w:hAnsi="Times New Roman" w:cs="Times New Roman"/>
          <w:sz w:val="28"/>
          <w:szCs w:val="28"/>
        </w:rPr>
        <w:t>страна</w:t>
      </w:r>
      <w:r w:rsidR="00747EE6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1C2216">
        <w:rPr>
          <w:rFonts w:ascii="Times New Roman" w:hAnsi="Times New Roman" w:cs="Times New Roman"/>
          <w:sz w:val="28"/>
          <w:szCs w:val="28"/>
        </w:rPr>
        <w:t>имеющийся</w:t>
      </w:r>
      <w:r w:rsidR="009F709E">
        <w:rPr>
          <w:rFonts w:ascii="Times New Roman" w:hAnsi="Times New Roman" w:cs="Times New Roman"/>
          <w:sz w:val="28"/>
          <w:szCs w:val="28"/>
        </w:rPr>
        <w:t xml:space="preserve"> у нее</w:t>
      </w:r>
      <w:r w:rsidR="00747EE6">
        <w:rPr>
          <w:rFonts w:ascii="Times New Roman" w:hAnsi="Times New Roman" w:cs="Times New Roman"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sz w:val="28"/>
          <w:szCs w:val="28"/>
        </w:rPr>
        <w:t>государственный</w:t>
      </w:r>
      <w:r w:rsidR="00747EE6">
        <w:rPr>
          <w:rFonts w:ascii="Times New Roman" w:hAnsi="Times New Roman" w:cs="Times New Roman"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9F709E">
        <w:rPr>
          <w:rFonts w:ascii="Times New Roman" w:hAnsi="Times New Roman" w:cs="Times New Roman"/>
          <w:sz w:val="28"/>
          <w:szCs w:val="28"/>
        </w:rPr>
        <w:t>располагает необходим</w:t>
      </w:r>
      <w:r w:rsidR="00ED7AE0">
        <w:rPr>
          <w:rFonts w:ascii="Times New Roman" w:hAnsi="Times New Roman" w:cs="Times New Roman"/>
          <w:sz w:val="28"/>
          <w:szCs w:val="28"/>
        </w:rPr>
        <w:t>ыми</w:t>
      </w:r>
      <w:r w:rsidR="00564F11">
        <w:rPr>
          <w:rFonts w:ascii="Times New Roman" w:hAnsi="Times New Roman" w:cs="Times New Roman"/>
          <w:sz w:val="28"/>
          <w:szCs w:val="28"/>
        </w:rPr>
        <w:t xml:space="preserve">, признанными на международном уровне полномочиями, а также </w:t>
      </w:r>
      <w:r w:rsidR="00823588">
        <w:rPr>
          <w:rFonts w:ascii="Times New Roman" w:hAnsi="Times New Roman" w:cs="Times New Roman"/>
          <w:sz w:val="28"/>
          <w:szCs w:val="28"/>
        </w:rPr>
        <w:t xml:space="preserve"> </w:t>
      </w:r>
      <w:r w:rsidR="009F709E">
        <w:rPr>
          <w:rFonts w:ascii="Times New Roman" w:hAnsi="Times New Roman" w:cs="Times New Roman"/>
          <w:sz w:val="28"/>
          <w:szCs w:val="28"/>
        </w:rPr>
        <w:t>формализованной</w:t>
      </w:r>
      <w:r w:rsidR="00823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588">
        <w:rPr>
          <w:rFonts w:ascii="Times New Roman" w:hAnsi="Times New Roman" w:cs="Times New Roman"/>
          <w:sz w:val="28"/>
          <w:szCs w:val="28"/>
        </w:rPr>
        <w:t>информаци</w:t>
      </w:r>
      <w:r w:rsidR="009F709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47EE6">
        <w:rPr>
          <w:rFonts w:ascii="Times New Roman" w:hAnsi="Times New Roman" w:cs="Times New Roman"/>
          <w:sz w:val="28"/>
          <w:szCs w:val="28"/>
        </w:rPr>
        <w:t xml:space="preserve"> на которой </w:t>
      </w:r>
      <w:r w:rsidR="009F709E">
        <w:rPr>
          <w:rFonts w:ascii="Times New Roman" w:hAnsi="Times New Roman" w:cs="Times New Roman"/>
          <w:sz w:val="28"/>
          <w:szCs w:val="28"/>
        </w:rPr>
        <w:t>долж</w:t>
      </w:r>
      <w:r w:rsidR="00EA7694">
        <w:rPr>
          <w:rFonts w:ascii="Times New Roman" w:hAnsi="Times New Roman" w:cs="Times New Roman"/>
          <w:sz w:val="28"/>
          <w:szCs w:val="28"/>
        </w:rPr>
        <w:t>на</w:t>
      </w:r>
      <w:r w:rsidR="009F709E">
        <w:rPr>
          <w:rFonts w:ascii="Times New Roman" w:hAnsi="Times New Roman" w:cs="Times New Roman"/>
          <w:sz w:val="28"/>
          <w:szCs w:val="28"/>
        </w:rPr>
        <w:t xml:space="preserve"> </w:t>
      </w:r>
      <w:r w:rsidR="00747EE6">
        <w:rPr>
          <w:rFonts w:ascii="Times New Roman" w:hAnsi="Times New Roman" w:cs="Times New Roman"/>
          <w:sz w:val="28"/>
          <w:szCs w:val="28"/>
        </w:rPr>
        <w:t>базир</w:t>
      </w:r>
      <w:r w:rsidR="009F709E">
        <w:rPr>
          <w:rFonts w:ascii="Times New Roman" w:hAnsi="Times New Roman" w:cs="Times New Roman"/>
          <w:sz w:val="28"/>
          <w:szCs w:val="28"/>
        </w:rPr>
        <w:t>оваться</w:t>
      </w:r>
      <w:r w:rsidR="00747EE6">
        <w:rPr>
          <w:rFonts w:ascii="Times New Roman" w:hAnsi="Times New Roman" w:cs="Times New Roman"/>
          <w:sz w:val="28"/>
          <w:szCs w:val="28"/>
        </w:rPr>
        <w:t xml:space="preserve"> пер</w:t>
      </w:r>
      <w:r w:rsidR="00823588">
        <w:rPr>
          <w:rFonts w:ascii="Times New Roman" w:hAnsi="Times New Roman" w:cs="Times New Roman"/>
          <w:sz w:val="28"/>
          <w:szCs w:val="28"/>
        </w:rPr>
        <w:t>воначальн</w:t>
      </w:r>
      <w:r w:rsidR="009F709E">
        <w:rPr>
          <w:rFonts w:ascii="Times New Roman" w:hAnsi="Times New Roman" w:cs="Times New Roman"/>
          <w:sz w:val="28"/>
          <w:szCs w:val="28"/>
        </w:rPr>
        <w:t>ая эмиссия</w:t>
      </w:r>
      <w:r w:rsidR="00747EE6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823588">
        <w:rPr>
          <w:rFonts w:ascii="Times New Roman" w:hAnsi="Times New Roman" w:cs="Times New Roman"/>
          <w:sz w:val="28"/>
          <w:szCs w:val="28"/>
        </w:rPr>
        <w:t>ы</w:t>
      </w:r>
      <w:r w:rsidR="00747EE6">
        <w:rPr>
          <w:rFonts w:ascii="Times New Roman" w:hAnsi="Times New Roman" w:cs="Times New Roman"/>
          <w:sz w:val="28"/>
          <w:szCs w:val="28"/>
        </w:rPr>
        <w:t xml:space="preserve"> </w:t>
      </w:r>
      <w:r w:rsidR="00823588">
        <w:rPr>
          <w:rFonts w:ascii="Times New Roman" w:hAnsi="Times New Roman" w:cs="Times New Roman"/>
          <w:sz w:val="28"/>
          <w:szCs w:val="28"/>
        </w:rPr>
        <w:t>справедливости</w:t>
      </w:r>
      <w:r w:rsidR="009F709E">
        <w:rPr>
          <w:rFonts w:ascii="Times New Roman" w:hAnsi="Times New Roman" w:cs="Times New Roman"/>
          <w:sz w:val="28"/>
          <w:szCs w:val="28"/>
        </w:rPr>
        <w:t>.</w:t>
      </w:r>
      <w:r w:rsidR="00747EE6">
        <w:rPr>
          <w:rFonts w:ascii="Times New Roman" w:hAnsi="Times New Roman" w:cs="Times New Roman"/>
          <w:sz w:val="28"/>
          <w:szCs w:val="28"/>
        </w:rPr>
        <w:t xml:space="preserve"> </w:t>
      </w:r>
      <w:r w:rsidR="0076074C">
        <w:rPr>
          <w:rFonts w:ascii="Times New Roman" w:hAnsi="Times New Roman" w:cs="Times New Roman"/>
          <w:sz w:val="28"/>
          <w:szCs w:val="28"/>
        </w:rPr>
        <w:t>Отмечу также, что</w:t>
      </w:r>
      <w:r w:rsidR="00602B41">
        <w:rPr>
          <w:rFonts w:ascii="Times New Roman" w:hAnsi="Times New Roman" w:cs="Times New Roman"/>
          <w:sz w:val="28"/>
          <w:szCs w:val="28"/>
        </w:rPr>
        <w:t xml:space="preserve">, что валюта справедливости функционально может быть </w:t>
      </w:r>
      <w:r w:rsidR="00876E6E">
        <w:rPr>
          <w:rFonts w:ascii="Times New Roman" w:hAnsi="Times New Roman" w:cs="Times New Roman"/>
          <w:sz w:val="28"/>
          <w:szCs w:val="28"/>
        </w:rPr>
        <w:t xml:space="preserve">не </w:t>
      </w:r>
      <w:r w:rsidR="00602B41">
        <w:rPr>
          <w:rFonts w:ascii="Times New Roman" w:hAnsi="Times New Roman" w:cs="Times New Roman"/>
          <w:sz w:val="28"/>
          <w:szCs w:val="28"/>
        </w:rPr>
        <w:t xml:space="preserve">только  мировой, </w:t>
      </w:r>
      <w:r w:rsidR="00876E6E">
        <w:rPr>
          <w:rFonts w:ascii="Times New Roman" w:hAnsi="Times New Roman" w:cs="Times New Roman"/>
          <w:sz w:val="28"/>
          <w:szCs w:val="28"/>
        </w:rPr>
        <w:t xml:space="preserve">но </w:t>
      </w:r>
      <w:r w:rsidR="00CC2698">
        <w:rPr>
          <w:rFonts w:ascii="Times New Roman" w:hAnsi="Times New Roman" w:cs="Times New Roman"/>
          <w:sz w:val="28"/>
          <w:szCs w:val="28"/>
        </w:rPr>
        <w:t xml:space="preserve"> </w:t>
      </w:r>
      <w:r w:rsidR="00876E6E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602B41">
        <w:rPr>
          <w:rFonts w:ascii="Times New Roman" w:hAnsi="Times New Roman" w:cs="Times New Roman"/>
          <w:sz w:val="28"/>
          <w:szCs w:val="28"/>
        </w:rPr>
        <w:t xml:space="preserve">на первоначальном этапе ее </w:t>
      </w:r>
      <w:r w:rsidR="00876E6E">
        <w:rPr>
          <w:rFonts w:ascii="Times New Roman" w:hAnsi="Times New Roman" w:cs="Times New Roman"/>
          <w:sz w:val="28"/>
          <w:szCs w:val="28"/>
        </w:rPr>
        <w:t>применения</w:t>
      </w:r>
      <w:r w:rsidR="00CC2698">
        <w:rPr>
          <w:rFonts w:ascii="Times New Roman" w:hAnsi="Times New Roman" w:cs="Times New Roman"/>
          <w:sz w:val="28"/>
          <w:szCs w:val="28"/>
        </w:rPr>
        <w:t>,</w:t>
      </w:r>
      <w:r w:rsidR="00876E6E">
        <w:rPr>
          <w:rFonts w:ascii="Times New Roman" w:hAnsi="Times New Roman" w:cs="Times New Roman"/>
          <w:sz w:val="28"/>
          <w:szCs w:val="28"/>
        </w:rPr>
        <w:t xml:space="preserve">  </w:t>
      </w:r>
      <w:r w:rsidR="00C2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343">
        <w:rPr>
          <w:rFonts w:ascii="Times New Roman" w:hAnsi="Times New Roman" w:cs="Times New Roman"/>
          <w:sz w:val="28"/>
          <w:szCs w:val="28"/>
        </w:rPr>
        <w:t>мегарегиональной</w:t>
      </w:r>
      <w:proofErr w:type="spellEnd"/>
      <w:r w:rsidR="00C22343">
        <w:rPr>
          <w:rFonts w:ascii="Times New Roman" w:hAnsi="Times New Roman" w:cs="Times New Roman"/>
          <w:sz w:val="28"/>
          <w:szCs w:val="28"/>
        </w:rPr>
        <w:t xml:space="preserve">. </w:t>
      </w:r>
      <w:r w:rsidR="00200D97">
        <w:rPr>
          <w:rFonts w:ascii="Times New Roman" w:hAnsi="Times New Roman" w:cs="Times New Roman"/>
          <w:sz w:val="28"/>
          <w:szCs w:val="28"/>
        </w:rPr>
        <w:t xml:space="preserve"> </w:t>
      </w:r>
      <w:r w:rsidR="008C347F">
        <w:rPr>
          <w:rFonts w:ascii="Times New Roman" w:hAnsi="Times New Roman" w:cs="Times New Roman"/>
          <w:sz w:val="28"/>
          <w:szCs w:val="28"/>
        </w:rPr>
        <w:t>В этом случае</w:t>
      </w:r>
      <w:r w:rsidR="00EE70F8">
        <w:rPr>
          <w:rFonts w:ascii="Times New Roman" w:hAnsi="Times New Roman" w:cs="Times New Roman"/>
          <w:sz w:val="28"/>
          <w:szCs w:val="28"/>
        </w:rPr>
        <w:t xml:space="preserve"> </w:t>
      </w:r>
      <w:r w:rsidR="008C347F">
        <w:rPr>
          <w:rFonts w:ascii="Times New Roman" w:hAnsi="Times New Roman" w:cs="Times New Roman"/>
          <w:sz w:val="28"/>
          <w:szCs w:val="28"/>
        </w:rPr>
        <w:t>вн</w:t>
      </w:r>
      <w:r w:rsidR="00EE70F8">
        <w:rPr>
          <w:rFonts w:ascii="Times New Roman" w:hAnsi="Times New Roman" w:cs="Times New Roman"/>
          <w:sz w:val="28"/>
          <w:szCs w:val="28"/>
        </w:rPr>
        <w:t>утри эмиссионного контура валюты справедливости</w:t>
      </w:r>
      <w:r w:rsidR="008C347F">
        <w:rPr>
          <w:rFonts w:ascii="Times New Roman" w:hAnsi="Times New Roman" w:cs="Times New Roman"/>
          <w:sz w:val="28"/>
          <w:szCs w:val="28"/>
        </w:rPr>
        <w:t xml:space="preserve">  должно находит</w:t>
      </w:r>
      <w:r w:rsidR="0044570B">
        <w:rPr>
          <w:rFonts w:ascii="Times New Roman" w:hAnsi="Times New Roman" w:cs="Times New Roman"/>
          <w:sz w:val="28"/>
          <w:szCs w:val="28"/>
        </w:rPr>
        <w:t>ь</w:t>
      </w:r>
      <w:r w:rsidR="008C347F">
        <w:rPr>
          <w:rFonts w:ascii="Times New Roman" w:hAnsi="Times New Roman" w:cs="Times New Roman"/>
          <w:sz w:val="28"/>
          <w:szCs w:val="28"/>
        </w:rPr>
        <w:t xml:space="preserve">ся </w:t>
      </w:r>
      <w:r w:rsidR="00905EE5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 w:rsidR="008C347F">
        <w:rPr>
          <w:rFonts w:ascii="Times New Roman" w:hAnsi="Times New Roman" w:cs="Times New Roman"/>
          <w:sz w:val="28"/>
          <w:szCs w:val="28"/>
        </w:rPr>
        <w:t xml:space="preserve"> количество благ для обеспечения нормального существования человека</w:t>
      </w:r>
      <w:r w:rsidR="001C2216">
        <w:rPr>
          <w:rFonts w:ascii="Times New Roman" w:hAnsi="Times New Roman" w:cs="Times New Roman"/>
          <w:sz w:val="28"/>
          <w:szCs w:val="28"/>
        </w:rPr>
        <w:t>,</w:t>
      </w:r>
      <w:r w:rsidR="002B2B0A">
        <w:rPr>
          <w:rFonts w:ascii="Times New Roman" w:hAnsi="Times New Roman" w:cs="Times New Roman"/>
          <w:sz w:val="28"/>
          <w:szCs w:val="28"/>
        </w:rPr>
        <w:t xml:space="preserve"> </w:t>
      </w:r>
      <w:r w:rsidR="00905EE5">
        <w:rPr>
          <w:rFonts w:ascii="Times New Roman" w:hAnsi="Times New Roman" w:cs="Times New Roman"/>
          <w:sz w:val="28"/>
          <w:szCs w:val="28"/>
        </w:rPr>
        <w:t xml:space="preserve"> для развития экономики, а также достаточное количество природных ресурсов и полезных ископаемых</w:t>
      </w:r>
      <w:r w:rsidR="004706CE">
        <w:rPr>
          <w:rFonts w:ascii="Times New Roman" w:hAnsi="Times New Roman" w:cs="Times New Roman"/>
          <w:sz w:val="28"/>
          <w:szCs w:val="28"/>
        </w:rPr>
        <w:t>.</w:t>
      </w:r>
      <w:r w:rsidR="00200D97" w:rsidRPr="00200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CE" w:rsidRDefault="008C347F" w:rsidP="00DF5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0E3F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соотношение эмитированной мировой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мегарегиональной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валюты </w:t>
      </w:r>
      <w:r w:rsidR="006D5391">
        <w:rPr>
          <w:rFonts w:ascii="Times New Roman" w:hAnsi="Times New Roman" w:cs="Times New Roman"/>
          <w:sz w:val="28"/>
          <w:szCs w:val="28"/>
        </w:rPr>
        <w:t>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с национальными валютами  стран-участников проекта.  </w:t>
      </w:r>
      <w:r w:rsidR="00E96E94">
        <w:rPr>
          <w:rFonts w:ascii="Times New Roman" w:hAnsi="Times New Roman" w:cs="Times New Roman"/>
          <w:sz w:val="28"/>
          <w:szCs w:val="28"/>
        </w:rPr>
        <w:t>К</w:t>
      </w:r>
      <w:r w:rsidR="004706CE">
        <w:rPr>
          <w:rFonts w:ascii="Times New Roman" w:hAnsi="Times New Roman" w:cs="Times New Roman"/>
          <w:sz w:val="28"/>
          <w:szCs w:val="28"/>
        </w:rPr>
        <w:t xml:space="preserve">аждая страна-участница должна  конвертировать свою национальную  валюту  в валюту справедливости, или  точнее получить или рассчитать  действительный коэффициент соотношения своей национальной валюты </w:t>
      </w:r>
      <w:r w:rsidR="00752B3B">
        <w:rPr>
          <w:rFonts w:ascii="Times New Roman" w:hAnsi="Times New Roman" w:cs="Times New Roman"/>
          <w:sz w:val="28"/>
          <w:szCs w:val="28"/>
        </w:rPr>
        <w:t>к валюте справедливости. К</w:t>
      </w:r>
      <w:r w:rsidR="004706CE">
        <w:rPr>
          <w:rFonts w:ascii="Times New Roman" w:hAnsi="Times New Roman" w:cs="Times New Roman"/>
          <w:sz w:val="28"/>
          <w:szCs w:val="28"/>
        </w:rPr>
        <w:t xml:space="preserve">оэффициент покажет  реальное </w:t>
      </w:r>
      <w:r w:rsidR="004706CE" w:rsidRPr="002461E6">
        <w:rPr>
          <w:rFonts w:ascii="Times New Roman" w:hAnsi="Times New Roman" w:cs="Times New Roman"/>
          <w:sz w:val="28"/>
          <w:szCs w:val="28"/>
        </w:rPr>
        <w:t>нап</w:t>
      </w:r>
      <w:r w:rsidR="004706CE">
        <w:rPr>
          <w:rFonts w:ascii="Times New Roman" w:hAnsi="Times New Roman" w:cs="Times New Roman"/>
          <w:sz w:val="28"/>
          <w:szCs w:val="28"/>
        </w:rPr>
        <w:t>олнение  собственной валюты количеством благ необходимых населению страны</w:t>
      </w:r>
      <w:r w:rsidR="00775C4D">
        <w:rPr>
          <w:rFonts w:ascii="Times New Roman" w:hAnsi="Times New Roman" w:cs="Times New Roman"/>
          <w:sz w:val="28"/>
          <w:szCs w:val="28"/>
        </w:rPr>
        <w:t xml:space="preserve">, а также позволит определить реальный курс </w:t>
      </w:r>
      <w:r w:rsidR="007A0219">
        <w:rPr>
          <w:rFonts w:ascii="Times New Roman" w:hAnsi="Times New Roman" w:cs="Times New Roman"/>
          <w:sz w:val="28"/>
          <w:szCs w:val="28"/>
        </w:rPr>
        <w:t>собственной</w:t>
      </w:r>
      <w:r w:rsidR="00775C4D">
        <w:rPr>
          <w:rFonts w:ascii="Times New Roman" w:hAnsi="Times New Roman" w:cs="Times New Roman"/>
          <w:sz w:val="28"/>
          <w:szCs w:val="28"/>
        </w:rPr>
        <w:t xml:space="preserve"> национальной валюты к национальным вал</w:t>
      </w:r>
      <w:r w:rsidR="007A0219">
        <w:rPr>
          <w:rFonts w:ascii="Times New Roman" w:hAnsi="Times New Roman" w:cs="Times New Roman"/>
          <w:sz w:val="28"/>
          <w:szCs w:val="28"/>
        </w:rPr>
        <w:t xml:space="preserve">ютам других стран взвешенных в </w:t>
      </w:r>
      <w:r w:rsidR="00775C4D">
        <w:rPr>
          <w:rFonts w:ascii="Times New Roman" w:hAnsi="Times New Roman" w:cs="Times New Roman"/>
          <w:sz w:val="28"/>
          <w:szCs w:val="28"/>
        </w:rPr>
        <w:t xml:space="preserve"> валюте справедливости.</w:t>
      </w:r>
      <w:r w:rsidR="00752B3B">
        <w:rPr>
          <w:rFonts w:ascii="Times New Roman" w:hAnsi="Times New Roman" w:cs="Times New Roman"/>
          <w:sz w:val="28"/>
          <w:szCs w:val="28"/>
        </w:rPr>
        <w:t xml:space="preserve"> </w:t>
      </w:r>
      <w:r w:rsidR="004706C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752B3B">
        <w:rPr>
          <w:rFonts w:ascii="Times New Roman" w:hAnsi="Times New Roman" w:cs="Times New Roman"/>
          <w:sz w:val="28"/>
          <w:szCs w:val="28"/>
        </w:rPr>
        <w:t>образом,</w:t>
      </w:r>
      <w:r w:rsidR="004706CE">
        <w:rPr>
          <w:rFonts w:ascii="Times New Roman" w:hAnsi="Times New Roman" w:cs="Times New Roman"/>
          <w:sz w:val="28"/>
          <w:szCs w:val="28"/>
        </w:rPr>
        <w:t xml:space="preserve"> национальные валюты</w:t>
      </w:r>
      <w:r w:rsidR="00A4702E">
        <w:rPr>
          <w:rFonts w:ascii="Times New Roman" w:hAnsi="Times New Roman" w:cs="Times New Roman"/>
          <w:sz w:val="28"/>
          <w:szCs w:val="28"/>
        </w:rPr>
        <w:t xml:space="preserve">, наряду с валютой справедливости </w:t>
      </w:r>
      <w:r w:rsidR="004706CE">
        <w:rPr>
          <w:rFonts w:ascii="Times New Roman" w:hAnsi="Times New Roman" w:cs="Times New Roman"/>
          <w:sz w:val="28"/>
          <w:szCs w:val="28"/>
        </w:rPr>
        <w:t xml:space="preserve"> могут продолжать </w:t>
      </w:r>
      <w:r w:rsidR="004706CE" w:rsidRPr="002461E6">
        <w:rPr>
          <w:rFonts w:ascii="Times New Roman" w:hAnsi="Times New Roman" w:cs="Times New Roman"/>
          <w:sz w:val="28"/>
          <w:szCs w:val="28"/>
        </w:rPr>
        <w:t>использоваться в качестве средства платежа</w:t>
      </w:r>
      <w:r w:rsidR="00B43408" w:rsidRPr="002461E6">
        <w:rPr>
          <w:rFonts w:ascii="Times New Roman" w:hAnsi="Times New Roman" w:cs="Times New Roman"/>
          <w:sz w:val="28"/>
          <w:szCs w:val="28"/>
        </w:rPr>
        <w:t xml:space="preserve">  и обращения</w:t>
      </w:r>
      <w:r w:rsidR="004706CE" w:rsidRPr="002461E6">
        <w:rPr>
          <w:rFonts w:ascii="Times New Roman" w:hAnsi="Times New Roman" w:cs="Times New Roman"/>
          <w:sz w:val="28"/>
          <w:szCs w:val="28"/>
        </w:rPr>
        <w:t>.</w:t>
      </w:r>
    </w:p>
    <w:p w:rsidR="00DF53DC" w:rsidRDefault="006D5391" w:rsidP="00DF5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Концепция валюты справедливости как таковая подразумевает то, что она (валюта)</w:t>
      </w:r>
      <w:r w:rsidR="008C347F">
        <w:rPr>
          <w:rFonts w:ascii="Times New Roman" w:hAnsi="Times New Roman" w:cs="Times New Roman"/>
          <w:sz w:val="28"/>
          <w:szCs w:val="28"/>
        </w:rPr>
        <w:t xml:space="preserve">  вообще может не </w:t>
      </w:r>
      <w:r>
        <w:rPr>
          <w:rFonts w:ascii="Times New Roman" w:hAnsi="Times New Roman" w:cs="Times New Roman"/>
          <w:sz w:val="28"/>
          <w:szCs w:val="28"/>
        </w:rPr>
        <w:t>эмитироваться</w:t>
      </w:r>
      <w:r w:rsidR="008C347F">
        <w:rPr>
          <w:rFonts w:ascii="Times New Roman" w:hAnsi="Times New Roman" w:cs="Times New Roman"/>
          <w:sz w:val="28"/>
          <w:szCs w:val="28"/>
        </w:rPr>
        <w:t xml:space="preserve"> в материальном виде. </w:t>
      </w:r>
      <w:r>
        <w:rPr>
          <w:rFonts w:ascii="Times New Roman" w:hAnsi="Times New Roman" w:cs="Times New Roman"/>
          <w:sz w:val="28"/>
          <w:szCs w:val="28"/>
        </w:rPr>
        <w:t xml:space="preserve">Ее основная </w:t>
      </w:r>
      <w:r w:rsidR="00F10401">
        <w:rPr>
          <w:rFonts w:ascii="Times New Roman" w:hAnsi="Times New Roman" w:cs="Times New Roman"/>
          <w:sz w:val="28"/>
          <w:szCs w:val="28"/>
        </w:rPr>
        <w:t>задача</w:t>
      </w:r>
      <w:r w:rsidR="00D5302E">
        <w:rPr>
          <w:rFonts w:ascii="Times New Roman" w:hAnsi="Times New Roman" w:cs="Times New Roman"/>
          <w:sz w:val="28"/>
          <w:szCs w:val="28"/>
        </w:rPr>
        <w:t xml:space="preserve"> </w:t>
      </w:r>
      <w:r w:rsidR="00CD656F">
        <w:rPr>
          <w:rFonts w:ascii="Times New Roman" w:hAnsi="Times New Roman" w:cs="Times New Roman"/>
          <w:sz w:val="28"/>
          <w:szCs w:val="28"/>
        </w:rPr>
        <w:t>реализуется</w:t>
      </w:r>
      <w:r w:rsidR="00D7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C3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8C347F">
        <w:rPr>
          <w:rFonts w:ascii="Times New Roman" w:hAnsi="Times New Roman" w:cs="Times New Roman"/>
          <w:sz w:val="28"/>
          <w:szCs w:val="28"/>
        </w:rPr>
        <w:t xml:space="preserve"> справедливых пропорций обмена</w:t>
      </w:r>
      <w:r w:rsidR="00BB77C7">
        <w:rPr>
          <w:rFonts w:ascii="Times New Roman" w:hAnsi="Times New Roman" w:cs="Times New Roman"/>
          <w:sz w:val="28"/>
          <w:szCs w:val="28"/>
        </w:rPr>
        <w:t xml:space="preserve"> (весов) </w:t>
      </w:r>
      <w:r w:rsidR="008C347F">
        <w:rPr>
          <w:rFonts w:ascii="Times New Roman" w:hAnsi="Times New Roman" w:cs="Times New Roman"/>
          <w:sz w:val="28"/>
          <w:szCs w:val="28"/>
        </w:rPr>
        <w:t xml:space="preserve"> в системе мирового хозяйства, в вырабо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347F">
        <w:rPr>
          <w:rFonts w:ascii="Times New Roman" w:hAnsi="Times New Roman" w:cs="Times New Roman"/>
          <w:sz w:val="28"/>
          <w:szCs w:val="28"/>
        </w:rPr>
        <w:t>ке механизма поэтапного устранения накопившихся в нем меновых деформаций</w:t>
      </w:r>
      <w:r w:rsidR="00F208F9">
        <w:rPr>
          <w:rFonts w:ascii="Times New Roman" w:hAnsi="Times New Roman" w:cs="Times New Roman"/>
          <w:sz w:val="28"/>
          <w:szCs w:val="28"/>
        </w:rPr>
        <w:t xml:space="preserve">. Это позволит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F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E3F01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F208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экономических рычагов воспроизводственного</w:t>
      </w:r>
      <w:r w:rsidR="0018156C">
        <w:rPr>
          <w:rFonts w:ascii="Times New Roman" w:hAnsi="Times New Roman" w:cs="Times New Roman"/>
          <w:sz w:val="28"/>
          <w:szCs w:val="28"/>
        </w:rPr>
        <w:t xml:space="preserve"> процесса мировой экономики,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F9">
        <w:rPr>
          <w:rFonts w:ascii="Times New Roman" w:hAnsi="Times New Roman" w:cs="Times New Roman"/>
          <w:sz w:val="28"/>
          <w:szCs w:val="28"/>
        </w:rPr>
        <w:t>запустит</w:t>
      </w:r>
      <w:r w:rsidR="008040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процесс ее гармонизации и очищения.</w:t>
      </w:r>
      <w:r w:rsidR="00D7526E">
        <w:rPr>
          <w:rFonts w:ascii="Times New Roman" w:hAnsi="Times New Roman" w:cs="Times New Roman"/>
          <w:sz w:val="28"/>
          <w:szCs w:val="28"/>
        </w:rPr>
        <w:t xml:space="preserve"> </w:t>
      </w:r>
      <w:r w:rsidR="00CD656F">
        <w:rPr>
          <w:rFonts w:ascii="Times New Roman" w:hAnsi="Times New Roman" w:cs="Times New Roman"/>
          <w:sz w:val="28"/>
          <w:szCs w:val="28"/>
        </w:rPr>
        <w:t>Появится возможность  обеспечить равные</w:t>
      </w:r>
      <w:r w:rsidR="00BB77C7">
        <w:rPr>
          <w:rFonts w:ascii="Times New Roman" w:hAnsi="Times New Roman" w:cs="Times New Roman"/>
          <w:sz w:val="28"/>
          <w:szCs w:val="28"/>
        </w:rPr>
        <w:t xml:space="preserve"> стартовые возможности</w:t>
      </w:r>
      <w:r w:rsidR="00DF53DC">
        <w:rPr>
          <w:rFonts w:ascii="Times New Roman" w:hAnsi="Times New Roman" w:cs="Times New Roman"/>
          <w:sz w:val="28"/>
          <w:szCs w:val="28"/>
        </w:rPr>
        <w:t xml:space="preserve"> </w:t>
      </w:r>
      <w:r w:rsidR="00CD656F">
        <w:rPr>
          <w:rFonts w:ascii="Times New Roman" w:hAnsi="Times New Roman" w:cs="Times New Roman"/>
          <w:sz w:val="28"/>
          <w:szCs w:val="28"/>
        </w:rPr>
        <w:t xml:space="preserve">для </w:t>
      </w:r>
      <w:r w:rsidR="00DF53DC">
        <w:rPr>
          <w:rFonts w:ascii="Times New Roman" w:hAnsi="Times New Roman" w:cs="Times New Roman"/>
          <w:sz w:val="28"/>
          <w:szCs w:val="28"/>
        </w:rPr>
        <w:t xml:space="preserve">развитых и развивающихся стран, </w:t>
      </w:r>
      <w:r w:rsidR="008F7386">
        <w:rPr>
          <w:rFonts w:ascii="Times New Roman" w:hAnsi="Times New Roman" w:cs="Times New Roman"/>
          <w:sz w:val="28"/>
          <w:szCs w:val="28"/>
        </w:rPr>
        <w:t xml:space="preserve">исключить понятие </w:t>
      </w:r>
      <w:r w:rsidR="00DF53DC">
        <w:rPr>
          <w:rFonts w:ascii="Times New Roman" w:hAnsi="Times New Roman" w:cs="Times New Roman"/>
          <w:sz w:val="28"/>
          <w:szCs w:val="28"/>
        </w:rPr>
        <w:t xml:space="preserve"> «хозяев денег»</w:t>
      </w:r>
      <w:r w:rsidR="008F7386">
        <w:rPr>
          <w:rFonts w:ascii="Times New Roman" w:hAnsi="Times New Roman" w:cs="Times New Roman"/>
          <w:sz w:val="28"/>
          <w:szCs w:val="28"/>
        </w:rPr>
        <w:t xml:space="preserve"> поскольку все национальные, а в том числе и валюты выполняющие роль мировых, будут</w:t>
      </w:r>
      <w:r w:rsidR="00DF53DC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A177A1">
        <w:rPr>
          <w:rFonts w:ascii="Times New Roman" w:hAnsi="Times New Roman" w:cs="Times New Roman"/>
          <w:sz w:val="28"/>
          <w:szCs w:val="28"/>
        </w:rPr>
        <w:t>неизменное  числовое</w:t>
      </w:r>
      <w:r w:rsidR="00DF53DC">
        <w:rPr>
          <w:rFonts w:ascii="Times New Roman" w:hAnsi="Times New Roman" w:cs="Times New Roman"/>
          <w:sz w:val="28"/>
          <w:szCs w:val="28"/>
        </w:rPr>
        <w:t xml:space="preserve"> выражения в единственной ми</w:t>
      </w:r>
      <w:r w:rsidR="00A177A1">
        <w:rPr>
          <w:rFonts w:ascii="Times New Roman" w:hAnsi="Times New Roman" w:cs="Times New Roman"/>
          <w:sz w:val="28"/>
          <w:szCs w:val="28"/>
        </w:rPr>
        <w:t>ровой</w:t>
      </w:r>
      <w:r w:rsidR="00DF53DC">
        <w:rPr>
          <w:rFonts w:ascii="Times New Roman" w:hAnsi="Times New Roman" w:cs="Times New Roman"/>
          <w:sz w:val="28"/>
          <w:szCs w:val="28"/>
        </w:rPr>
        <w:t xml:space="preserve"> валюте специально предназначенной для установления </w:t>
      </w:r>
      <w:r w:rsidR="00A177A1">
        <w:rPr>
          <w:rFonts w:ascii="Times New Roman" w:hAnsi="Times New Roman" w:cs="Times New Roman"/>
          <w:sz w:val="28"/>
          <w:szCs w:val="28"/>
        </w:rPr>
        <w:t>справедливых</w:t>
      </w:r>
      <w:r w:rsidR="00DF53DC">
        <w:rPr>
          <w:rFonts w:ascii="Times New Roman" w:hAnsi="Times New Roman" w:cs="Times New Roman"/>
          <w:sz w:val="28"/>
          <w:szCs w:val="28"/>
        </w:rPr>
        <w:t xml:space="preserve"> пропорций обмена – в валюте справедливости. </w:t>
      </w:r>
    </w:p>
    <w:p w:rsidR="00E603EA" w:rsidRDefault="004706CE" w:rsidP="00DF5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представленной модели есть</w:t>
      </w:r>
      <w:r w:rsidR="00B43408">
        <w:rPr>
          <w:rFonts w:ascii="Times New Roman" w:hAnsi="Times New Roman" w:cs="Times New Roman"/>
          <w:sz w:val="28"/>
          <w:szCs w:val="28"/>
        </w:rPr>
        <w:t xml:space="preserve"> недостаточно проработанные вопросы к которым относится необходимость  отработки механизма обретения товарами и услугами их </w:t>
      </w:r>
      <w:proofErr w:type="gramStart"/>
      <w:r w:rsidR="00B43408">
        <w:rPr>
          <w:rFonts w:ascii="Times New Roman" w:hAnsi="Times New Roman" w:cs="Times New Roman"/>
          <w:sz w:val="28"/>
          <w:szCs w:val="28"/>
        </w:rPr>
        <w:t>стоимости</w:t>
      </w:r>
      <w:proofErr w:type="gramEnd"/>
      <w:r w:rsidR="00B43408">
        <w:rPr>
          <w:rFonts w:ascii="Times New Roman" w:hAnsi="Times New Roman" w:cs="Times New Roman"/>
          <w:sz w:val="28"/>
          <w:szCs w:val="28"/>
        </w:rPr>
        <w:t xml:space="preserve"> в процессе  обмена исходя из объема эмитированной в национальной экономике</w:t>
      </w:r>
      <w:r w:rsidR="002461E6">
        <w:rPr>
          <w:rFonts w:ascii="Times New Roman" w:hAnsi="Times New Roman" w:cs="Times New Roman"/>
          <w:sz w:val="28"/>
          <w:szCs w:val="28"/>
        </w:rPr>
        <w:t xml:space="preserve"> отдельной</w:t>
      </w:r>
      <w:r w:rsidR="00B43408">
        <w:rPr>
          <w:rFonts w:ascii="Times New Roman" w:hAnsi="Times New Roman" w:cs="Times New Roman"/>
          <w:sz w:val="28"/>
          <w:szCs w:val="28"/>
        </w:rPr>
        <w:t xml:space="preserve">  страны валюты справедливости. Остается также открытым вопрос в части удовлетворения извечного, врожденного стремления человека к накоплению, созданию запасов, богатств. </w:t>
      </w:r>
      <w:r w:rsidR="002E2D5E">
        <w:rPr>
          <w:rFonts w:ascii="Times New Roman" w:hAnsi="Times New Roman" w:cs="Times New Roman"/>
          <w:sz w:val="28"/>
          <w:szCs w:val="28"/>
        </w:rPr>
        <w:t>Вытекающий</w:t>
      </w:r>
      <w:r w:rsidR="00B43408">
        <w:rPr>
          <w:rFonts w:ascii="Times New Roman" w:hAnsi="Times New Roman" w:cs="Times New Roman"/>
          <w:sz w:val="28"/>
          <w:szCs w:val="28"/>
        </w:rPr>
        <w:t xml:space="preserve"> </w:t>
      </w:r>
      <w:r w:rsidR="002E2D5E">
        <w:rPr>
          <w:rFonts w:ascii="Times New Roman" w:hAnsi="Times New Roman" w:cs="Times New Roman"/>
          <w:sz w:val="28"/>
          <w:szCs w:val="28"/>
        </w:rPr>
        <w:t xml:space="preserve">из </w:t>
      </w:r>
      <w:r w:rsidR="00B43408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2E2D5E">
        <w:rPr>
          <w:rFonts w:ascii="Times New Roman" w:hAnsi="Times New Roman" w:cs="Times New Roman"/>
          <w:sz w:val="28"/>
          <w:szCs w:val="28"/>
        </w:rPr>
        <w:t xml:space="preserve">концепции вариант </w:t>
      </w:r>
      <w:r w:rsidR="00D50AE7">
        <w:rPr>
          <w:rFonts w:ascii="Times New Roman" w:hAnsi="Times New Roman" w:cs="Times New Roman"/>
          <w:sz w:val="28"/>
          <w:szCs w:val="28"/>
        </w:rPr>
        <w:t xml:space="preserve">носит </w:t>
      </w:r>
      <w:proofErr w:type="spellStart"/>
      <w:r w:rsidR="00D50AE7">
        <w:rPr>
          <w:rFonts w:ascii="Times New Roman" w:hAnsi="Times New Roman" w:cs="Times New Roman"/>
          <w:sz w:val="28"/>
          <w:szCs w:val="28"/>
        </w:rPr>
        <w:t>прудоновские</w:t>
      </w:r>
      <w:proofErr w:type="spellEnd"/>
      <w:r w:rsidR="00D50AE7">
        <w:rPr>
          <w:rFonts w:ascii="Times New Roman" w:hAnsi="Times New Roman" w:cs="Times New Roman"/>
          <w:sz w:val="28"/>
          <w:szCs w:val="28"/>
        </w:rPr>
        <w:t xml:space="preserve"> черты, предусматри</w:t>
      </w:r>
      <w:r w:rsidR="005D3FDF">
        <w:rPr>
          <w:rFonts w:ascii="Times New Roman" w:hAnsi="Times New Roman" w:cs="Times New Roman"/>
          <w:sz w:val="28"/>
          <w:szCs w:val="28"/>
        </w:rPr>
        <w:t xml:space="preserve">вает то, что </w:t>
      </w:r>
      <w:r w:rsidR="002E2D5E">
        <w:rPr>
          <w:rFonts w:ascii="Times New Roman" w:hAnsi="Times New Roman" w:cs="Times New Roman"/>
          <w:sz w:val="28"/>
          <w:szCs w:val="28"/>
        </w:rPr>
        <w:t xml:space="preserve"> часть накопленного богатства </w:t>
      </w:r>
      <w:r w:rsidR="005D3FDF">
        <w:rPr>
          <w:rFonts w:ascii="Times New Roman" w:hAnsi="Times New Roman" w:cs="Times New Roman"/>
          <w:sz w:val="28"/>
          <w:szCs w:val="28"/>
        </w:rPr>
        <w:t>станет</w:t>
      </w:r>
      <w:r w:rsidR="002E2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D5E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5D3FDF">
        <w:rPr>
          <w:rFonts w:ascii="Times New Roman" w:hAnsi="Times New Roman" w:cs="Times New Roman"/>
          <w:sz w:val="28"/>
          <w:szCs w:val="28"/>
        </w:rPr>
        <w:t>из себя</w:t>
      </w:r>
      <w:proofErr w:type="gramEnd"/>
      <w:r w:rsidR="002E2D5E">
        <w:rPr>
          <w:rFonts w:ascii="Times New Roman" w:hAnsi="Times New Roman" w:cs="Times New Roman"/>
          <w:sz w:val="28"/>
          <w:szCs w:val="28"/>
        </w:rPr>
        <w:t xml:space="preserve"> плату обществу</w:t>
      </w:r>
      <w:r w:rsidR="005D3FDF">
        <w:rPr>
          <w:rFonts w:ascii="Times New Roman" w:hAnsi="Times New Roman" w:cs="Times New Roman"/>
          <w:sz w:val="28"/>
          <w:szCs w:val="28"/>
        </w:rPr>
        <w:t xml:space="preserve"> за </w:t>
      </w:r>
      <w:r w:rsidR="00E603EA">
        <w:rPr>
          <w:rFonts w:ascii="Times New Roman" w:hAnsi="Times New Roman" w:cs="Times New Roman"/>
          <w:sz w:val="28"/>
          <w:szCs w:val="28"/>
        </w:rPr>
        <w:t>право владеть</w:t>
      </w:r>
      <w:r w:rsidR="002461E6">
        <w:rPr>
          <w:rFonts w:ascii="Times New Roman" w:hAnsi="Times New Roman" w:cs="Times New Roman"/>
          <w:sz w:val="28"/>
          <w:szCs w:val="28"/>
        </w:rPr>
        <w:t xml:space="preserve"> им</w:t>
      </w:r>
      <w:r w:rsidR="00E603EA">
        <w:rPr>
          <w:rFonts w:ascii="Times New Roman" w:hAnsi="Times New Roman" w:cs="Times New Roman"/>
          <w:sz w:val="28"/>
          <w:szCs w:val="28"/>
        </w:rPr>
        <w:t>,</w:t>
      </w:r>
      <w:r w:rsidR="002E2D5E">
        <w:rPr>
          <w:rFonts w:ascii="Times New Roman" w:hAnsi="Times New Roman" w:cs="Times New Roman"/>
          <w:sz w:val="28"/>
          <w:szCs w:val="28"/>
        </w:rPr>
        <w:t xml:space="preserve"> что неизбежно приведет к</w:t>
      </w:r>
      <w:r w:rsidR="00E603EA">
        <w:rPr>
          <w:rFonts w:ascii="Times New Roman" w:hAnsi="Times New Roman" w:cs="Times New Roman"/>
          <w:sz w:val="28"/>
          <w:szCs w:val="28"/>
        </w:rPr>
        <w:t xml:space="preserve"> исчезновению накоплений. Необходимость же постоянно эффективно использовать деньги как средство обращения приведет к тому, что собственность  станет</w:t>
      </w:r>
      <w:r w:rsidR="002461E6">
        <w:rPr>
          <w:rFonts w:ascii="Times New Roman" w:hAnsi="Times New Roman" w:cs="Times New Roman"/>
          <w:sz w:val="28"/>
          <w:szCs w:val="28"/>
        </w:rPr>
        <w:t xml:space="preserve"> </w:t>
      </w:r>
      <w:r w:rsidR="00E603EA">
        <w:rPr>
          <w:rFonts w:ascii="Times New Roman" w:hAnsi="Times New Roman" w:cs="Times New Roman"/>
          <w:sz w:val="28"/>
          <w:szCs w:val="28"/>
        </w:rPr>
        <w:t xml:space="preserve"> обременительной.</w:t>
      </w:r>
      <w:r w:rsidR="00BE7E06">
        <w:rPr>
          <w:rFonts w:ascii="Times New Roman" w:hAnsi="Times New Roman" w:cs="Times New Roman"/>
          <w:sz w:val="28"/>
          <w:szCs w:val="28"/>
        </w:rPr>
        <w:t xml:space="preserve"> С учетом этого концепция валюты справедливости предполагает, что  о</w:t>
      </w:r>
      <w:r w:rsidR="00E603EA">
        <w:rPr>
          <w:rFonts w:ascii="Times New Roman" w:hAnsi="Times New Roman" w:cs="Times New Roman"/>
          <w:sz w:val="28"/>
          <w:szCs w:val="28"/>
        </w:rPr>
        <w:t xml:space="preserve">тношения будущего в сфере собственности </w:t>
      </w:r>
      <w:r w:rsidR="00BE7E06">
        <w:rPr>
          <w:rFonts w:ascii="Times New Roman" w:hAnsi="Times New Roman" w:cs="Times New Roman"/>
          <w:sz w:val="28"/>
          <w:szCs w:val="28"/>
        </w:rPr>
        <w:t xml:space="preserve"> </w:t>
      </w:r>
      <w:r w:rsidR="00E603EA">
        <w:rPr>
          <w:rFonts w:ascii="Times New Roman" w:hAnsi="Times New Roman" w:cs="Times New Roman"/>
          <w:sz w:val="28"/>
          <w:szCs w:val="28"/>
        </w:rPr>
        <w:t>это</w:t>
      </w:r>
      <w:r w:rsidR="00BE7E06">
        <w:rPr>
          <w:rFonts w:ascii="Times New Roman" w:hAnsi="Times New Roman" w:cs="Times New Roman"/>
          <w:sz w:val="28"/>
          <w:szCs w:val="28"/>
        </w:rPr>
        <w:t xml:space="preserve"> </w:t>
      </w:r>
      <w:r w:rsidR="00E83378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 w:rsidR="00E603EA">
        <w:rPr>
          <w:rFonts w:ascii="Times New Roman" w:hAnsi="Times New Roman" w:cs="Times New Roman"/>
          <w:sz w:val="28"/>
          <w:szCs w:val="28"/>
        </w:rPr>
        <w:t xml:space="preserve"> арендные отношения.</w:t>
      </w:r>
    </w:p>
    <w:p w:rsidR="00DB23E0" w:rsidRDefault="00E83378" w:rsidP="00DF5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DB23E0">
        <w:rPr>
          <w:rFonts w:ascii="Times New Roman" w:hAnsi="Times New Roman" w:cs="Times New Roman"/>
          <w:sz w:val="28"/>
          <w:szCs w:val="28"/>
        </w:rPr>
        <w:t>на настоящем этапе проработки концепции валюты справедливости как основы новой мировой  финансовой модели  необходимо отказаться от соблазна раскрывать локальные, технические вопросы</w:t>
      </w:r>
      <w:r w:rsidR="00F30284">
        <w:rPr>
          <w:rFonts w:ascii="Times New Roman" w:hAnsi="Times New Roman" w:cs="Times New Roman"/>
          <w:sz w:val="28"/>
          <w:szCs w:val="28"/>
        </w:rPr>
        <w:t>, а также ее очевидные преимущества</w:t>
      </w:r>
      <w:r w:rsidR="00DB23E0">
        <w:rPr>
          <w:rFonts w:ascii="Times New Roman" w:hAnsi="Times New Roman" w:cs="Times New Roman"/>
          <w:sz w:val="28"/>
          <w:szCs w:val="28"/>
        </w:rPr>
        <w:t xml:space="preserve"> в пользу выработки алгоритма концепции базирующегося на функциях денег. Очевидно, что валюта справедливости или иная подобная концепция это единственная альтернатива тому </w:t>
      </w:r>
      <w:r w:rsidR="00C833B8">
        <w:rPr>
          <w:rFonts w:ascii="Times New Roman" w:hAnsi="Times New Roman" w:cs="Times New Roman"/>
          <w:sz w:val="28"/>
          <w:szCs w:val="28"/>
        </w:rPr>
        <w:t>взрыву,</w:t>
      </w:r>
      <w:r w:rsidR="00DB23E0">
        <w:rPr>
          <w:rFonts w:ascii="Times New Roman" w:hAnsi="Times New Roman" w:cs="Times New Roman"/>
          <w:sz w:val="28"/>
          <w:szCs w:val="28"/>
        </w:rPr>
        <w:t xml:space="preserve"> к которому неизбежно ведет все сильнее закручивающаяся спираль</w:t>
      </w:r>
      <w:r w:rsidR="00C833B8">
        <w:rPr>
          <w:rFonts w:ascii="Times New Roman" w:hAnsi="Times New Roman" w:cs="Times New Roman"/>
          <w:sz w:val="28"/>
          <w:szCs w:val="28"/>
        </w:rPr>
        <w:t xml:space="preserve"> экономических, </w:t>
      </w:r>
      <w:proofErr w:type="spellStart"/>
      <w:r w:rsidR="00C833B8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="00DB23E0">
        <w:rPr>
          <w:rFonts w:ascii="Times New Roman" w:hAnsi="Times New Roman" w:cs="Times New Roman"/>
          <w:sz w:val="28"/>
          <w:szCs w:val="28"/>
        </w:rPr>
        <w:t xml:space="preserve"> противоречий</w:t>
      </w:r>
      <w:r w:rsidR="00C833B8">
        <w:rPr>
          <w:rFonts w:ascii="Times New Roman" w:hAnsi="Times New Roman" w:cs="Times New Roman"/>
          <w:sz w:val="28"/>
          <w:szCs w:val="28"/>
        </w:rPr>
        <w:t>, вызывающих в свою очередь  политическую нестабильность, противостояния и войны.</w:t>
      </w:r>
    </w:p>
    <w:p w:rsidR="00DB23E0" w:rsidRPr="004B51DE" w:rsidRDefault="00D56C60" w:rsidP="00DF53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Библиографический список</w:t>
      </w:r>
    </w:p>
    <w:p w:rsidR="00623605" w:rsidRPr="00D56C60" w:rsidRDefault="00623605" w:rsidP="00271AA4">
      <w:pPr>
        <w:numPr>
          <w:ilvl w:val="0"/>
          <w:numId w:val="4"/>
        </w:numPr>
        <w:spacing w:after="0" w:line="324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Ленин В.И. (1917) «Империализм как высшая стадия капитализма», электронная библиотека «</w:t>
      </w:r>
      <w:proofErr w:type="gramStart"/>
      <w:r w:rsidRPr="006236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Грамотей</w:t>
      </w:r>
      <w:proofErr w:type="gramEnd"/>
      <w:r w:rsidRPr="006236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См. главу I «Концентрация производства и монополии»., 1916 г. Цюрих;</w:t>
      </w:r>
    </w:p>
    <w:p w:rsidR="00D56C60" w:rsidRPr="00AC1904" w:rsidRDefault="00271AA4" w:rsidP="00271AA4">
      <w:pPr>
        <w:spacing w:after="0" w:line="324" w:lineRule="atLeast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2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60" w:rsidRPr="0027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Тюленев Ю.В. Столетие мирового господства бизнеса закончится после 2030 года – [Электронный ресурс]. </w:t>
      </w:r>
      <w:r w:rsidR="00D56C60" w:rsidRPr="00271A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URL:</w:t>
      </w:r>
      <w:r w:rsidR="00D82CDB" w:rsidRPr="00271AA4">
        <w:rPr>
          <w:lang w:val="en-US"/>
        </w:rPr>
        <w:t xml:space="preserve"> </w:t>
      </w:r>
      <w:hyperlink r:id="rId9" w:history="1">
        <w:r w:rsidR="006F3E65" w:rsidRPr="00271AA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http://www.e-xecutive.ru/management/practices/1802440-stoletie-mirovogo-gospodstva-biznesa-zakonchitsya-posle-2030-goda</w:t>
        </w:r>
      </w:hyperlink>
      <w:r w:rsidR="006F3E65" w:rsidRPr="00271A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6F3E65" w:rsidRPr="0027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обращения:28.11.2016).</w:t>
      </w:r>
    </w:p>
    <w:p w:rsidR="00746A8E" w:rsidRPr="00746A8E" w:rsidRDefault="00C85DB6" w:rsidP="00271A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1AA4">
        <w:rPr>
          <w:rFonts w:ascii="Times New Roman" w:eastAsia="Calibri" w:hAnsi="Times New Roman" w:cs="Times New Roman"/>
          <w:sz w:val="28"/>
          <w:szCs w:val="28"/>
        </w:rPr>
        <w:t>3</w:t>
      </w:r>
      <w:r w:rsidR="00746A8E" w:rsidRPr="00746A8E">
        <w:rPr>
          <w:rFonts w:ascii="Times New Roman" w:eastAsia="Calibri" w:hAnsi="Times New Roman" w:cs="Times New Roman"/>
          <w:sz w:val="28"/>
          <w:szCs w:val="28"/>
        </w:rPr>
        <w:t xml:space="preserve">. Тюленев Ю.В.   Что такое управленческая идеология </w:t>
      </w:r>
      <w:proofErr w:type="spellStart"/>
      <w:r w:rsidR="00746A8E" w:rsidRPr="00746A8E">
        <w:rPr>
          <w:rFonts w:ascii="Times New Roman" w:eastAsia="Calibri" w:hAnsi="Times New Roman" w:cs="Times New Roman"/>
          <w:sz w:val="28"/>
          <w:szCs w:val="28"/>
        </w:rPr>
        <w:t>Russian-cost</w:t>
      </w:r>
      <w:proofErr w:type="spellEnd"/>
      <w:r w:rsidR="00746A8E" w:rsidRPr="00746A8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="00746A8E" w:rsidRPr="00746A8E">
        <w:rPr>
          <w:rFonts w:ascii="Times New Roman" w:eastAsia="Calibri" w:hAnsi="Times New Roman" w:cs="Times New Roman"/>
          <w:sz w:val="28"/>
          <w:szCs w:val="28"/>
        </w:rPr>
        <w:t xml:space="preserve">[ </w:t>
      </w:r>
      <w:proofErr w:type="gramEnd"/>
      <w:r w:rsidR="00746A8E" w:rsidRPr="00746A8E">
        <w:rPr>
          <w:rFonts w:ascii="Times New Roman" w:eastAsia="Calibri" w:hAnsi="Times New Roman" w:cs="Times New Roman"/>
          <w:sz w:val="28"/>
          <w:szCs w:val="28"/>
        </w:rPr>
        <w:t xml:space="preserve">Электронный ресурс ]. </w:t>
      </w:r>
      <w:r w:rsidR="00746A8E" w:rsidRPr="00746A8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746A8E" w:rsidRPr="00746A8E">
        <w:rPr>
          <w:rFonts w:ascii="Times New Roman" w:eastAsia="Calibri" w:hAnsi="Times New Roman" w:cs="Times New Roman"/>
          <w:sz w:val="28"/>
          <w:szCs w:val="28"/>
        </w:rPr>
        <w:t>:</w:t>
      </w:r>
      <w:r w:rsidR="00746A8E" w:rsidRPr="00746A8E">
        <w:rPr>
          <w:rFonts w:ascii="Times New Roman" w:eastAsia="Calibri" w:hAnsi="Times New Roman" w:cs="Times New Roman"/>
        </w:rPr>
        <w:t xml:space="preserve"> </w:t>
      </w:r>
      <w:hyperlink r:id="rId10" w:history="1"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xecutive</w:t>
        </w:r>
        <w:proofErr w:type="spellEnd"/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knowledge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practices</w:t>
        </w:r>
        <w:r w:rsidR="00746A8E" w:rsidRPr="00746A8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/1915579/</w:t>
        </w:r>
      </w:hyperlink>
      <w:r w:rsidR="00746A8E" w:rsidRPr="00746A8E">
        <w:rPr>
          <w:rFonts w:ascii="Times New Roman" w:eastAsia="Calibri" w:hAnsi="Times New Roman" w:cs="Times New Roman"/>
          <w:sz w:val="28"/>
          <w:szCs w:val="28"/>
        </w:rPr>
        <w:t>.  (Дата обращения: 14.07.2015).</w:t>
      </w:r>
    </w:p>
    <w:p w:rsidR="00F404E9" w:rsidRPr="00F404E9" w:rsidRDefault="00C85DB6" w:rsidP="00C85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AA4">
        <w:rPr>
          <w:rFonts w:ascii="Times New Roman" w:hAnsi="Times New Roman" w:cs="Times New Roman"/>
          <w:sz w:val="28"/>
          <w:szCs w:val="28"/>
        </w:rPr>
        <w:t>4.</w:t>
      </w:r>
      <w:r w:rsidR="0082792F">
        <w:rPr>
          <w:rFonts w:ascii="Times New Roman" w:hAnsi="Times New Roman" w:cs="Times New Roman"/>
          <w:sz w:val="28"/>
          <w:szCs w:val="28"/>
        </w:rPr>
        <w:t xml:space="preserve"> </w:t>
      </w:r>
      <w:r w:rsidR="00E66AAC">
        <w:rPr>
          <w:rFonts w:ascii="Times New Roman" w:hAnsi="Times New Roman" w:cs="Times New Roman"/>
          <w:sz w:val="28"/>
          <w:szCs w:val="28"/>
        </w:rPr>
        <w:t>Тюленев Ю.В.  Государство</w:t>
      </w:r>
      <w:r w:rsidR="003C38F7">
        <w:rPr>
          <w:rFonts w:ascii="Times New Roman" w:hAnsi="Times New Roman" w:cs="Times New Roman"/>
          <w:sz w:val="28"/>
          <w:szCs w:val="28"/>
        </w:rPr>
        <w:t xml:space="preserve"> - </w:t>
      </w:r>
      <w:r w:rsidR="00E6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AAC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="00F404E9">
        <w:rPr>
          <w:rFonts w:ascii="Times New Roman" w:hAnsi="Times New Roman" w:cs="Times New Roman"/>
          <w:sz w:val="28"/>
          <w:szCs w:val="28"/>
        </w:rPr>
        <w:t>: с экономикой, но без</w:t>
      </w:r>
      <w:r w:rsidR="003C38F7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F404E9">
        <w:rPr>
          <w:rFonts w:ascii="Times New Roman" w:hAnsi="Times New Roman" w:cs="Times New Roman"/>
          <w:sz w:val="28"/>
          <w:szCs w:val="28"/>
        </w:rPr>
        <w:t xml:space="preserve"> армии и …</w:t>
      </w:r>
      <w:r w:rsidR="003C38F7">
        <w:rPr>
          <w:rFonts w:ascii="Times New Roman" w:hAnsi="Times New Roman" w:cs="Times New Roman"/>
          <w:sz w:val="28"/>
          <w:szCs w:val="28"/>
        </w:rPr>
        <w:t xml:space="preserve"> </w:t>
      </w:r>
      <w:r w:rsidR="00F404E9">
        <w:rPr>
          <w:rFonts w:ascii="Times New Roman" w:hAnsi="Times New Roman" w:cs="Times New Roman"/>
          <w:sz w:val="28"/>
          <w:szCs w:val="28"/>
        </w:rPr>
        <w:t xml:space="preserve">проблем – </w:t>
      </w:r>
      <w:r w:rsidR="00F404E9" w:rsidRPr="00F404E9">
        <w:rPr>
          <w:rFonts w:ascii="Times New Roman" w:hAnsi="Times New Roman" w:cs="Times New Roman"/>
          <w:sz w:val="28"/>
          <w:szCs w:val="28"/>
        </w:rPr>
        <w:t>[</w:t>
      </w:r>
      <w:r w:rsidR="00F404E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F404E9" w:rsidRPr="00F404E9">
        <w:rPr>
          <w:rFonts w:ascii="Times New Roman" w:hAnsi="Times New Roman" w:cs="Times New Roman"/>
          <w:sz w:val="28"/>
          <w:szCs w:val="28"/>
        </w:rPr>
        <w:t>]</w:t>
      </w:r>
      <w:r w:rsidR="00F404E9">
        <w:rPr>
          <w:rFonts w:ascii="Times New Roman" w:hAnsi="Times New Roman" w:cs="Times New Roman"/>
          <w:sz w:val="28"/>
          <w:szCs w:val="28"/>
        </w:rPr>
        <w:t xml:space="preserve">. </w:t>
      </w:r>
      <w:r w:rsidR="00F404E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404E9" w:rsidRPr="00F404E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hyperlink r:id="rId11" w:history="1">
        <w:r w:rsidR="00F404E9" w:rsidRPr="009412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http://www.e-xecutive.ru/finance/novosti-ekonomiki/1972060-gosudarstvo-avatar-s-ekonomikoi-no-bez-territorii-armii-i-problem</w:t>
        </w:r>
      </w:hyperlink>
      <w:r w:rsidR="00F404E9" w:rsidRPr="00F404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04E9">
        <w:rPr>
          <w:rFonts w:ascii="Times New Roman" w:hAnsi="Times New Roman" w:cs="Times New Roman"/>
          <w:sz w:val="28"/>
          <w:szCs w:val="28"/>
        </w:rPr>
        <w:t>(Дата обращения: 28.10.2016).</w:t>
      </w:r>
      <w:r w:rsidR="00F404E9" w:rsidRPr="00F40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AAC" w:rsidRPr="00F404E9" w:rsidRDefault="00C85DB6" w:rsidP="00C85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AA4">
        <w:rPr>
          <w:rFonts w:ascii="Times New Roman" w:hAnsi="Times New Roman" w:cs="Times New Roman"/>
          <w:sz w:val="28"/>
          <w:szCs w:val="28"/>
        </w:rPr>
        <w:t>5.</w:t>
      </w:r>
      <w:r w:rsidR="0082792F">
        <w:rPr>
          <w:rFonts w:ascii="Times New Roman" w:hAnsi="Times New Roman" w:cs="Times New Roman"/>
          <w:sz w:val="28"/>
          <w:szCs w:val="28"/>
        </w:rPr>
        <w:t xml:space="preserve"> </w:t>
      </w:r>
      <w:r w:rsidR="00E66AAC">
        <w:rPr>
          <w:rFonts w:ascii="Times New Roman" w:hAnsi="Times New Roman" w:cs="Times New Roman"/>
          <w:sz w:val="28"/>
          <w:szCs w:val="28"/>
        </w:rPr>
        <w:t>Тюленев Ю.В.  Рабовладение</w:t>
      </w:r>
      <w:r w:rsidR="00F404E9">
        <w:rPr>
          <w:rFonts w:ascii="Times New Roman" w:hAnsi="Times New Roman" w:cs="Times New Roman"/>
          <w:sz w:val="28"/>
          <w:szCs w:val="28"/>
        </w:rPr>
        <w:t>, феодализм, капитализм. Что и когда будет дальше? –</w:t>
      </w:r>
      <w:r w:rsidR="00F404E9" w:rsidRPr="00F404E9">
        <w:rPr>
          <w:rFonts w:ascii="Times New Roman" w:hAnsi="Times New Roman" w:cs="Times New Roman"/>
          <w:sz w:val="28"/>
          <w:szCs w:val="28"/>
        </w:rPr>
        <w:t xml:space="preserve"> [</w:t>
      </w:r>
      <w:r w:rsidR="00F404E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F404E9" w:rsidRPr="00F404E9">
        <w:rPr>
          <w:rFonts w:ascii="Times New Roman" w:hAnsi="Times New Roman" w:cs="Times New Roman"/>
          <w:sz w:val="28"/>
          <w:szCs w:val="28"/>
        </w:rPr>
        <w:t>]</w:t>
      </w:r>
      <w:r w:rsidR="00F404E9">
        <w:rPr>
          <w:rFonts w:ascii="Times New Roman" w:hAnsi="Times New Roman" w:cs="Times New Roman"/>
          <w:sz w:val="28"/>
          <w:szCs w:val="28"/>
        </w:rPr>
        <w:t xml:space="preserve">. </w:t>
      </w:r>
      <w:r w:rsidR="00F404E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404E9" w:rsidRPr="00F404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66AAC" w:rsidRPr="00F404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="00F404E9" w:rsidRPr="009412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http://www.e-xecutive.ru/community/magazine/1942693-rabovladenie-feodalizm-kapitalizm-chto-i-kogda-budet-dalshe</w:t>
        </w:r>
      </w:hyperlink>
      <w:r w:rsidR="00F404E9" w:rsidRPr="00F404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404E9">
        <w:rPr>
          <w:rFonts w:ascii="Times New Roman" w:hAnsi="Times New Roman" w:cs="Times New Roman"/>
          <w:sz w:val="28"/>
          <w:szCs w:val="28"/>
        </w:rPr>
        <w:t>(Дата обращения</w:t>
      </w:r>
      <w:r w:rsidR="00271AA4">
        <w:rPr>
          <w:rFonts w:ascii="Times New Roman" w:hAnsi="Times New Roman" w:cs="Times New Roman"/>
          <w:sz w:val="28"/>
          <w:szCs w:val="28"/>
        </w:rPr>
        <w:t>: 28.10.2016).</w:t>
      </w:r>
    </w:p>
    <w:sectPr w:rsidR="00E66AAC" w:rsidRPr="00F4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525D"/>
    <w:multiLevelType w:val="multilevel"/>
    <w:tmpl w:val="F8A6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F1F88"/>
    <w:multiLevelType w:val="hybridMultilevel"/>
    <w:tmpl w:val="6E46E8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A6D"/>
    <w:multiLevelType w:val="hybridMultilevel"/>
    <w:tmpl w:val="E5B6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61438"/>
    <w:multiLevelType w:val="hybridMultilevel"/>
    <w:tmpl w:val="5E84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F3"/>
    <w:rsid w:val="00003349"/>
    <w:rsid w:val="0000534A"/>
    <w:rsid w:val="00010EFC"/>
    <w:rsid w:val="00015DC5"/>
    <w:rsid w:val="00020086"/>
    <w:rsid w:val="000248CA"/>
    <w:rsid w:val="0002524D"/>
    <w:rsid w:val="00026B37"/>
    <w:rsid w:val="00026EBA"/>
    <w:rsid w:val="0003211C"/>
    <w:rsid w:val="000331B5"/>
    <w:rsid w:val="00037BC8"/>
    <w:rsid w:val="000400B1"/>
    <w:rsid w:val="00043A78"/>
    <w:rsid w:val="00044244"/>
    <w:rsid w:val="0005730A"/>
    <w:rsid w:val="00062827"/>
    <w:rsid w:val="00073C0C"/>
    <w:rsid w:val="00081312"/>
    <w:rsid w:val="00081982"/>
    <w:rsid w:val="00084F30"/>
    <w:rsid w:val="000A4888"/>
    <w:rsid w:val="000A5D65"/>
    <w:rsid w:val="000B4FB8"/>
    <w:rsid w:val="000C4A03"/>
    <w:rsid w:val="000C7A63"/>
    <w:rsid w:val="000E3F01"/>
    <w:rsid w:val="000F0898"/>
    <w:rsid w:val="000F3B6A"/>
    <w:rsid w:val="000F4C50"/>
    <w:rsid w:val="000F6790"/>
    <w:rsid w:val="000F728E"/>
    <w:rsid w:val="00103580"/>
    <w:rsid w:val="00104912"/>
    <w:rsid w:val="00105437"/>
    <w:rsid w:val="00114705"/>
    <w:rsid w:val="00117F00"/>
    <w:rsid w:val="00123312"/>
    <w:rsid w:val="001235C1"/>
    <w:rsid w:val="001253FC"/>
    <w:rsid w:val="001319FE"/>
    <w:rsid w:val="00147D64"/>
    <w:rsid w:val="00150961"/>
    <w:rsid w:val="00151B69"/>
    <w:rsid w:val="00156DAD"/>
    <w:rsid w:val="00156F84"/>
    <w:rsid w:val="001615C5"/>
    <w:rsid w:val="00165805"/>
    <w:rsid w:val="001664DC"/>
    <w:rsid w:val="00167191"/>
    <w:rsid w:val="00167BDF"/>
    <w:rsid w:val="0018156C"/>
    <w:rsid w:val="001831C7"/>
    <w:rsid w:val="00193405"/>
    <w:rsid w:val="001943DC"/>
    <w:rsid w:val="001A39C9"/>
    <w:rsid w:val="001A446B"/>
    <w:rsid w:val="001A6151"/>
    <w:rsid w:val="001A7E52"/>
    <w:rsid w:val="001A7F6B"/>
    <w:rsid w:val="001B3555"/>
    <w:rsid w:val="001B48AF"/>
    <w:rsid w:val="001C2216"/>
    <w:rsid w:val="001C53F9"/>
    <w:rsid w:val="001E322B"/>
    <w:rsid w:val="001E41BD"/>
    <w:rsid w:val="001F02B5"/>
    <w:rsid w:val="00200D97"/>
    <w:rsid w:val="002052F5"/>
    <w:rsid w:val="00216F29"/>
    <w:rsid w:val="002215EE"/>
    <w:rsid w:val="0022245F"/>
    <w:rsid w:val="00225359"/>
    <w:rsid w:val="002356C6"/>
    <w:rsid w:val="00243C88"/>
    <w:rsid w:val="002461E6"/>
    <w:rsid w:val="002470FC"/>
    <w:rsid w:val="00252CBF"/>
    <w:rsid w:val="0025309D"/>
    <w:rsid w:val="0026656F"/>
    <w:rsid w:val="00271AA4"/>
    <w:rsid w:val="002740DE"/>
    <w:rsid w:val="00281FC5"/>
    <w:rsid w:val="002847DA"/>
    <w:rsid w:val="002907F3"/>
    <w:rsid w:val="002A0964"/>
    <w:rsid w:val="002A2222"/>
    <w:rsid w:val="002B2B0A"/>
    <w:rsid w:val="002B7A0E"/>
    <w:rsid w:val="002C15D7"/>
    <w:rsid w:val="002C567C"/>
    <w:rsid w:val="002D0373"/>
    <w:rsid w:val="002E2D5E"/>
    <w:rsid w:val="002E70AE"/>
    <w:rsid w:val="002F1637"/>
    <w:rsid w:val="002F4F36"/>
    <w:rsid w:val="002F67EB"/>
    <w:rsid w:val="00306846"/>
    <w:rsid w:val="00307F88"/>
    <w:rsid w:val="00313AE7"/>
    <w:rsid w:val="00314D19"/>
    <w:rsid w:val="00325C26"/>
    <w:rsid w:val="00333480"/>
    <w:rsid w:val="0033506A"/>
    <w:rsid w:val="00342D91"/>
    <w:rsid w:val="00344F44"/>
    <w:rsid w:val="00346CE9"/>
    <w:rsid w:val="00360A37"/>
    <w:rsid w:val="00363F6F"/>
    <w:rsid w:val="00375F45"/>
    <w:rsid w:val="00386DD0"/>
    <w:rsid w:val="00391C13"/>
    <w:rsid w:val="0039213B"/>
    <w:rsid w:val="003A71CD"/>
    <w:rsid w:val="003B35EB"/>
    <w:rsid w:val="003B5442"/>
    <w:rsid w:val="003C38F7"/>
    <w:rsid w:val="003C4B47"/>
    <w:rsid w:val="003C546E"/>
    <w:rsid w:val="003D1E90"/>
    <w:rsid w:val="003D3D50"/>
    <w:rsid w:val="003E4C7F"/>
    <w:rsid w:val="003F1AFD"/>
    <w:rsid w:val="003F1F64"/>
    <w:rsid w:val="003F43A4"/>
    <w:rsid w:val="00400615"/>
    <w:rsid w:val="00402650"/>
    <w:rsid w:val="00412340"/>
    <w:rsid w:val="004135AD"/>
    <w:rsid w:val="00416260"/>
    <w:rsid w:val="00432894"/>
    <w:rsid w:val="0044570B"/>
    <w:rsid w:val="00445E69"/>
    <w:rsid w:val="0044764E"/>
    <w:rsid w:val="00452FB8"/>
    <w:rsid w:val="00454BA5"/>
    <w:rsid w:val="0046270D"/>
    <w:rsid w:val="00465DEE"/>
    <w:rsid w:val="0046799B"/>
    <w:rsid w:val="004706CE"/>
    <w:rsid w:val="00473371"/>
    <w:rsid w:val="00480CB0"/>
    <w:rsid w:val="004868D9"/>
    <w:rsid w:val="004876E0"/>
    <w:rsid w:val="004A1107"/>
    <w:rsid w:val="004A69A6"/>
    <w:rsid w:val="004B440F"/>
    <w:rsid w:val="004B51DE"/>
    <w:rsid w:val="004C0EA5"/>
    <w:rsid w:val="004C6F71"/>
    <w:rsid w:val="004C72E6"/>
    <w:rsid w:val="004C750D"/>
    <w:rsid w:val="004D2DEF"/>
    <w:rsid w:val="004D3A27"/>
    <w:rsid w:val="004D5319"/>
    <w:rsid w:val="004E60D2"/>
    <w:rsid w:val="004E6D18"/>
    <w:rsid w:val="004F3EFC"/>
    <w:rsid w:val="004F4F68"/>
    <w:rsid w:val="004F5966"/>
    <w:rsid w:val="00503708"/>
    <w:rsid w:val="005124F1"/>
    <w:rsid w:val="005136A9"/>
    <w:rsid w:val="00530F49"/>
    <w:rsid w:val="00535815"/>
    <w:rsid w:val="0053626B"/>
    <w:rsid w:val="0053755C"/>
    <w:rsid w:val="0054341E"/>
    <w:rsid w:val="00547A62"/>
    <w:rsid w:val="00550877"/>
    <w:rsid w:val="00556950"/>
    <w:rsid w:val="00557297"/>
    <w:rsid w:val="005633C1"/>
    <w:rsid w:val="00564F11"/>
    <w:rsid w:val="005734E8"/>
    <w:rsid w:val="005805CE"/>
    <w:rsid w:val="00586E09"/>
    <w:rsid w:val="00595C9E"/>
    <w:rsid w:val="00596B7B"/>
    <w:rsid w:val="00596E72"/>
    <w:rsid w:val="005B0348"/>
    <w:rsid w:val="005B07EE"/>
    <w:rsid w:val="005B1232"/>
    <w:rsid w:val="005B1C73"/>
    <w:rsid w:val="005B5927"/>
    <w:rsid w:val="005C221B"/>
    <w:rsid w:val="005D3FDF"/>
    <w:rsid w:val="005E52C9"/>
    <w:rsid w:val="005F31B6"/>
    <w:rsid w:val="005F7E44"/>
    <w:rsid w:val="00602B41"/>
    <w:rsid w:val="00607E6D"/>
    <w:rsid w:val="00613AF9"/>
    <w:rsid w:val="00623605"/>
    <w:rsid w:val="00623D7F"/>
    <w:rsid w:val="00643894"/>
    <w:rsid w:val="00652BB9"/>
    <w:rsid w:val="00656BBD"/>
    <w:rsid w:val="00657542"/>
    <w:rsid w:val="00660E30"/>
    <w:rsid w:val="006616AF"/>
    <w:rsid w:val="00673F82"/>
    <w:rsid w:val="006755E3"/>
    <w:rsid w:val="00682156"/>
    <w:rsid w:val="0069476A"/>
    <w:rsid w:val="006A500A"/>
    <w:rsid w:val="006A5192"/>
    <w:rsid w:val="006A7846"/>
    <w:rsid w:val="006B165B"/>
    <w:rsid w:val="006B6CC0"/>
    <w:rsid w:val="006C1D44"/>
    <w:rsid w:val="006D5391"/>
    <w:rsid w:val="006E1E5C"/>
    <w:rsid w:val="006F0883"/>
    <w:rsid w:val="006F0FBB"/>
    <w:rsid w:val="006F2055"/>
    <w:rsid w:val="006F3E65"/>
    <w:rsid w:val="006F4D1C"/>
    <w:rsid w:val="007033AF"/>
    <w:rsid w:val="007359AB"/>
    <w:rsid w:val="00736987"/>
    <w:rsid w:val="00743B6B"/>
    <w:rsid w:val="00745247"/>
    <w:rsid w:val="00746357"/>
    <w:rsid w:val="00746A8E"/>
    <w:rsid w:val="007478BA"/>
    <w:rsid w:val="00747EE6"/>
    <w:rsid w:val="00752B3B"/>
    <w:rsid w:val="0076074C"/>
    <w:rsid w:val="00775C4D"/>
    <w:rsid w:val="00792313"/>
    <w:rsid w:val="007940F8"/>
    <w:rsid w:val="007A0219"/>
    <w:rsid w:val="007A2735"/>
    <w:rsid w:val="007B0D91"/>
    <w:rsid w:val="007C1584"/>
    <w:rsid w:val="007C479C"/>
    <w:rsid w:val="007C675E"/>
    <w:rsid w:val="007C7264"/>
    <w:rsid w:val="007D0FB8"/>
    <w:rsid w:val="007E1B0A"/>
    <w:rsid w:val="007E2A51"/>
    <w:rsid w:val="007E2BCF"/>
    <w:rsid w:val="007E49CF"/>
    <w:rsid w:val="007E51E1"/>
    <w:rsid w:val="007E7536"/>
    <w:rsid w:val="007F4A32"/>
    <w:rsid w:val="00803EE2"/>
    <w:rsid w:val="008040C2"/>
    <w:rsid w:val="008110E9"/>
    <w:rsid w:val="00813F6F"/>
    <w:rsid w:val="008152C2"/>
    <w:rsid w:val="00815602"/>
    <w:rsid w:val="00816444"/>
    <w:rsid w:val="0082105D"/>
    <w:rsid w:val="00823588"/>
    <w:rsid w:val="008261ED"/>
    <w:rsid w:val="0082792F"/>
    <w:rsid w:val="00833825"/>
    <w:rsid w:val="0083697B"/>
    <w:rsid w:val="00842628"/>
    <w:rsid w:val="00844205"/>
    <w:rsid w:val="008477A8"/>
    <w:rsid w:val="0085022F"/>
    <w:rsid w:val="00851215"/>
    <w:rsid w:val="0086772E"/>
    <w:rsid w:val="0087438E"/>
    <w:rsid w:val="00874EF1"/>
    <w:rsid w:val="00876A48"/>
    <w:rsid w:val="00876E6E"/>
    <w:rsid w:val="00881803"/>
    <w:rsid w:val="00887B89"/>
    <w:rsid w:val="00893989"/>
    <w:rsid w:val="008964F6"/>
    <w:rsid w:val="008965CA"/>
    <w:rsid w:val="008A6B6E"/>
    <w:rsid w:val="008B3C5C"/>
    <w:rsid w:val="008B3D36"/>
    <w:rsid w:val="008B769F"/>
    <w:rsid w:val="008C13D0"/>
    <w:rsid w:val="008C347F"/>
    <w:rsid w:val="008C76B9"/>
    <w:rsid w:val="008D06A1"/>
    <w:rsid w:val="008D2091"/>
    <w:rsid w:val="008D5CBD"/>
    <w:rsid w:val="008F3EB0"/>
    <w:rsid w:val="008F4EBF"/>
    <w:rsid w:val="008F7386"/>
    <w:rsid w:val="00901887"/>
    <w:rsid w:val="00905EE5"/>
    <w:rsid w:val="0091554C"/>
    <w:rsid w:val="00917051"/>
    <w:rsid w:val="00917655"/>
    <w:rsid w:val="00921979"/>
    <w:rsid w:val="0092766B"/>
    <w:rsid w:val="0094283E"/>
    <w:rsid w:val="00943B22"/>
    <w:rsid w:val="00943F4F"/>
    <w:rsid w:val="00944652"/>
    <w:rsid w:val="009567A8"/>
    <w:rsid w:val="00966822"/>
    <w:rsid w:val="009675D1"/>
    <w:rsid w:val="00974688"/>
    <w:rsid w:val="00974F00"/>
    <w:rsid w:val="00981F70"/>
    <w:rsid w:val="00992B58"/>
    <w:rsid w:val="009A1647"/>
    <w:rsid w:val="009A7017"/>
    <w:rsid w:val="009B136E"/>
    <w:rsid w:val="009B21FE"/>
    <w:rsid w:val="009C0060"/>
    <w:rsid w:val="009C1085"/>
    <w:rsid w:val="009C27A1"/>
    <w:rsid w:val="009C453E"/>
    <w:rsid w:val="009D2F15"/>
    <w:rsid w:val="009D78D3"/>
    <w:rsid w:val="009E1258"/>
    <w:rsid w:val="009E4A64"/>
    <w:rsid w:val="009E5801"/>
    <w:rsid w:val="009F3C3F"/>
    <w:rsid w:val="009F4484"/>
    <w:rsid w:val="009F709E"/>
    <w:rsid w:val="009F7AA2"/>
    <w:rsid w:val="00A00136"/>
    <w:rsid w:val="00A02173"/>
    <w:rsid w:val="00A0577A"/>
    <w:rsid w:val="00A15393"/>
    <w:rsid w:val="00A177A1"/>
    <w:rsid w:val="00A17D93"/>
    <w:rsid w:val="00A22410"/>
    <w:rsid w:val="00A25608"/>
    <w:rsid w:val="00A266F3"/>
    <w:rsid w:val="00A26DB6"/>
    <w:rsid w:val="00A303EE"/>
    <w:rsid w:val="00A3225D"/>
    <w:rsid w:val="00A3228C"/>
    <w:rsid w:val="00A32AC3"/>
    <w:rsid w:val="00A3533E"/>
    <w:rsid w:val="00A46E48"/>
    <w:rsid w:val="00A4702E"/>
    <w:rsid w:val="00A5306B"/>
    <w:rsid w:val="00A56CDE"/>
    <w:rsid w:val="00A652FC"/>
    <w:rsid w:val="00A66967"/>
    <w:rsid w:val="00A72D0E"/>
    <w:rsid w:val="00A73D5A"/>
    <w:rsid w:val="00A74AC1"/>
    <w:rsid w:val="00A77BD8"/>
    <w:rsid w:val="00A82BCE"/>
    <w:rsid w:val="00A85142"/>
    <w:rsid w:val="00A918D6"/>
    <w:rsid w:val="00A927E7"/>
    <w:rsid w:val="00A92F52"/>
    <w:rsid w:val="00A97BE6"/>
    <w:rsid w:val="00AA6C44"/>
    <w:rsid w:val="00AA730D"/>
    <w:rsid w:val="00AB3EE8"/>
    <w:rsid w:val="00AB605D"/>
    <w:rsid w:val="00AC146A"/>
    <w:rsid w:val="00AC1904"/>
    <w:rsid w:val="00AC4B65"/>
    <w:rsid w:val="00AD002E"/>
    <w:rsid w:val="00AD2A68"/>
    <w:rsid w:val="00AD2D72"/>
    <w:rsid w:val="00AD3474"/>
    <w:rsid w:val="00AD35F6"/>
    <w:rsid w:val="00AE767B"/>
    <w:rsid w:val="00AF2AFD"/>
    <w:rsid w:val="00AF49E4"/>
    <w:rsid w:val="00B138D8"/>
    <w:rsid w:val="00B16F88"/>
    <w:rsid w:val="00B21949"/>
    <w:rsid w:val="00B235F5"/>
    <w:rsid w:val="00B24E09"/>
    <w:rsid w:val="00B3221F"/>
    <w:rsid w:val="00B35439"/>
    <w:rsid w:val="00B43408"/>
    <w:rsid w:val="00B50BDA"/>
    <w:rsid w:val="00B55C4E"/>
    <w:rsid w:val="00B560F5"/>
    <w:rsid w:val="00B56B0F"/>
    <w:rsid w:val="00B6151B"/>
    <w:rsid w:val="00B648E1"/>
    <w:rsid w:val="00B66CBD"/>
    <w:rsid w:val="00B77838"/>
    <w:rsid w:val="00B87DCE"/>
    <w:rsid w:val="00B928C1"/>
    <w:rsid w:val="00BA07A0"/>
    <w:rsid w:val="00BA2915"/>
    <w:rsid w:val="00BB1427"/>
    <w:rsid w:val="00BB30BD"/>
    <w:rsid w:val="00BB4F59"/>
    <w:rsid w:val="00BB75FF"/>
    <w:rsid w:val="00BB77C7"/>
    <w:rsid w:val="00BD5703"/>
    <w:rsid w:val="00BD7F56"/>
    <w:rsid w:val="00BE252D"/>
    <w:rsid w:val="00BE7E06"/>
    <w:rsid w:val="00BF2872"/>
    <w:rsid w:val="00BF3F22"/>
    <w:rsid w:val="00C032B3"/>
    <w:rsid w:val="00C06A4B"/>
    <w:rsid w:val="00C07324"/>
    <w:rsid w:val="00C10D56"/>
    <w:rsid w:val="00C13348"/>
    <w:rsid w:val="00C22343"/>
    <w:rsid w:val="00C27636"/>
    <w:rsid w:val="00C309EF"/>
    <w:rsid w:val="00C34750"/>
    <w:rsid w:val="00C478C0"/>
    <w:rsid w:val="00C52457"/>
    <w:rsid w:val="00C63911"/>
    <w:rsid w:val="00C80FA7"/>
    <w:rsid w:val="00C833B8"/>
    <w:rsid w:val="00C84327"/>
    <w:rsid w:val="00C84DAA"/>
    <w:rsid w:val="00C85DB6"/>
    <w:rsid w:val="00C85EBC"/>
    <w:rsid w:val="00C86B5E"/>
    <w:rsid w:val="00C87A2D"/>
    <w:rsid w:val="00C92E52"/>
    <w:rsid w:val="00CA1E4C"/>
    <w:rsid w:val="00CB0070"/>
    <w:rsid w:val="00CB229F"/>
    <w:rsid w:val="00CB7FED"/>
    <w:rsid w:val="00CC2698"/>
    <w:rsid w:val="00CD656F"/>
    <w:rsid w:val="00CD6F75"/>
    <w:rsid w:val="00CD773B"/>
    <w:rsid w:val="00CE3F1C"/>
    <w:rsid w:val="00CF2898"/>
    <w:rsid w:val="00CF2C9B"/>
    <w:rsid w:val="00CF2EFA"/>
    <w:rsid w:val="00D07544"/>
    <w:rsid w:val="00D12BE4"/>
    <w:rsid w:val="00D22D96"/>
    <w:rsid w:val="00D26B25"/>
    <w:rsid w:val="00D32D6B"/>
    <w:rsid w:val="00D32F6C"/>
    <w:rsid w:val="00D425D6"/>
    <w:rsid w:val="00D50AE7"/>
    <w:rsid w:val="00D51401"/>
    <w:rsid w:val="00D51586"/>
    <w:rsid w:val="00D5302E"/>
    <w:rsid w:val="00D53574"/>
    <w:rsid w:val="00D54096"/>
    <w:rsid w:val="00D56C60"/>
    <w:rsid w:val="00D6352D"/>
    <w:rsid w:val="00D6581E"/>
    <w:rsid w:val="00D66415"/>
    <w:rsid w:val="00D7092D"/>
    <w:rsid w:val="00D7526E"/>
    <w:rsid w:val="00D821D7"/>
    <w:rsid w:val="00D82CDB"/>
    <w:rsid w:val="00D90D78"/>
    <w:rsid w:val="00DB178C"/>
    <w:rsid w:val="00DB23E0"/>
    <w:rsid w:val="00DC2473"/>
    <w:rsid w:val="00DE4167"/>
    <w:rsid w:val="00DF53DC"/>
    <w:rsid w:val="00E01386"/>
    <w:rsid w:val="00E016A5"/>
    <w:rsid w:val="00E13492"/>
    <w:rsid w:val="00E15A16"/>
    <w:rsid w:val="00E179B3"/>
    <w:rsid w:val="00E23E7A"/>
    <w:rsid w:val="00E27A27"/>
    <w:rsid w:val="00E34792"/>
    <w:rsid w:val="00E377B8"/>
    <w:rsid w:val="00E407A1"/>
    <w:rsid w:val="00E414EA"/>
    <w:rsid w:val="00E4531B"/>
    <w:rsid w:val="00E50E5E"/>
    <w:rsid w:val="00E52520"/>
    <w:rsid w:val="00E52EB3"/>
    <w:rsid w:val="00E532E0"/>
    <w:rsid w:val="00E5546B"/>
    <w:rsid w:val="00E56906"/>
    <w:rsid w:val="00E603EA"/>
    <w:rsid w:val="00E66AAC"/>
    <w:rsid w:val="00E70CC9"/>
    <w:rsid w:val="00E71D67"/>
    <w:rsid w:val="00E728B3"/>
    <w:rsid w:val="00E734F7"/>
    <w:rsid w:val="00E83378"/>
    <w:rsid w:val="00E86BBE"/>
    <w:rsid w:val="00E9067B"/>
    <w:rsid w:val="00E9214B"/>
    <w:rsid w:val="00E92525"/>
    <w:rsid w:val="00E93327"/>
    <w:rsid w:val="00E96E94"/>
    <w:rsid w:val="00E97CE3"/>
    <w:rsid w:val="00EA7694"/>
    <w:rsid w:val="00EB2925"/>
    <w:rsid w:val="00EB4014"/>
    <w:rsid w:val="00EC2285"/>
    <w:rsid w:val="00EC51AB"/>
    <w:rsid w:val="00EC670E"/>
    <w:rsid w:val="00EC6B53"/>
    <w:rsid w:val="00ED6121"/>
    <w:rsid w:val="00ED7AE0"/>
    <w:rsid w:val="00EE0C75"/>
    <w:rsid w:val="00EE70F8"/>
    <w:rsid w:val="00EF0296"/>
    <w:rsid w:val="00EF7F7F"/>
    <w:rsid w:val="00F0256E"/>
    <w:rsid w:val="00F03ADC"/>
    <w:rsid w:val="00F10401"/>
    <w:rsid w:val="00F11D50"/>
    <w:rsid w:val="00F13652"/>
    <w:rsid w:val="00F208F9"/>
    <w:rsid w:val="00F30284"/>
    <w:rsid w:val="00F404E9"/>
    <w:rsid w:val="00F40E58"/>
    <w:rsid w:val="00F52B02"/>
    <w:rsid w:val="00F540C0"/>
    <w:rsid w:val="00F647ED"/>
    <w:rsid w:val="00F6624C"/>
    <w:rsid w:val="00F67C36"/>
    <w:rsid w:val="00F70FA3"/>
    <w:rsid w:val="00F71675"/>
    <w:rsid w:val="00F80E13"/>
    <w:rsid w:val="00F81339"/>
    <w:rsid w:val="00F854DE"/>
    <w:rsid w:val="00F858CE"/>
    <w:rsid w:val="00F941E0"/>
    <w:rsid w:val="00FA4FF7"/>
    <w:rsid w:val="00FA6DBA"/>
    <w:rsid w:val="00FA6E1E"/>
    <w:rsid w:val="00FA6E58"/>
    <w:rsid w:val="00FA721A"/>
    <w:rsid w:val="00FA78C6"/>
    <w:rsid w:val="00FA7F82"/>
    <w:rsid w:val="00FB0C9D"/>
    <w:rsid w:val="00FB2195"/>
    <w:rsid w:val="00FB471E"/>
    <w:rsid w:val="00FB4EA8"/>
    <w:rsid w:val="00FB6061"/>
    <w:rsid w:val="00FC00BB"/>
    <w:rsid w:val="00FD6398"/>
    <w:rsid w:val="00FD65BE"/>
    <w:rsid w:val="00FD71DB"/>
    <w:rsid w:val="00FD7C8A"/>
    <w:rsid w:val="00FE1E8D"/>
    <w:rsid w:val="00FE46FA"/>
    <w:rsid w:val="00FF0F3C"/>
    <w:rsid w:val="00FF30FF"/>
    <w:rsid w:val="00FF3522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2457"/>
    <w:rPr>
      <w:b/>
      <w:bCs/>
    </w:rPr>
  </w:style>
  <w:style w:type="character" w:customStyle="1" w:styleId="apple-converted-space">
    <w:name w:val="apple-converted-space"/>
    <w:basedOn w:val="a0"/>
    <w:rsid w:val="00C52457"/>
  </w:style>
  <w:style w:type="character" w:customStyle="1" w:styleId="w">
    <w:name w:val="w"/>
    <w:basedOn w:val="a0"/>
    <w:rsid w:val="00E15A16"/>
  </w:style>
  <w:style w:type="character" w:styleId="a8">
    <w:name w:val="Emphasis"/>
    <w:basedOn w:val="a0"/>
    <w:uiPriority w:val="20"/>
    <w:qFormat/>
    <w:rsid w:val="00E15A16"/>
    <w:rPr>
      <w:i/>
      <w:iCs/>
    </w:rPr>
  </w:style>
  <w:style w:type="character" w:styleId="a9">
    <w:name w:val="Hyperlink"/>
    <w:basedOn w:val="a0"/>
    <w:uiPriority w:val="99"/>
    <w:unhideWhenUsed/>
    <w:rsid w:val="00342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2457"/>
    <w:rPr>
      <w:b/>
      <w:bCs/>
    </w:rPr>
  </w:style>
  <w:style w:type="character" w:customStyle="1" w:styleId="apple-converted-space">
    <w:name w:val="apple-converted-space"/>
    <w:basedOn w:val="a0"/>
    <w:rsid w:val="00C52457"/>
  </w:style>
  <w:style w:type="character" w:customStyle="1" w:styleId="w">
    <w:name w:val="w"/>
    <w:basedOn w:val="a0"/>
    <w:rsid w:val="00E15A16"/>
  </w:style>
  <w:style w:type="character" w:styleId="a8">
    <w:name w:val="Emphasis"/>
    <w:basedOn w:val="a0"/>
    <w:uiPriority w:val="20"/>
    <w:qFormat/>
    <w:rsid w:val="00E15A16"/>
    <w:rPr>
      <w:i/>
      <w:iCs/>
    </w:rPr>
  </w:style>
  <w:style w:type="character" w:styleId="a9">
    <w:name w:val="Hyperlink"/>
    <w:basedOn w:val="a0"/>
    <w:uiPriority w:val="99"/>
    <w:unhideWhenUsed/>
    <w:rsid w:val="00342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-xecutive.ru/community/magazine/1942693-rabovladenie-feodalizm-kapitalizm-chto-i-kogda-budet-dalsh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xecutive.ru/finance/novosti-ekonomiki/1972060-gosudarstvo-avatar-s-ekonomikoi-no-bez-territorii-armii-i-proble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xecutive.ru/knowledge/practices/19155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xecutive.ru/management/practices/1802440-stoletie-mirovogo-gospodstva-biznesa-zakonchitsya-posle-2030-go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BD19-ADDC-4A09-91E2-6ABF697C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3780</Words>
  <Characters>27255</Characters>
  <Application>Microsoft Office Word</Application>
  <DocSecurity>0</DocSecurity>
  <Lines>524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30948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Тюленев Юрий Васильевич</dc:creator>
  <cp:lastModifiedBy>Semerkin Andrey</cp:lastModifiedBy>
  <cp:revision>2</cp:revision>
  <cp:lastPrinted>2016-10-14T14:31:00Z</cp:lastPrinted>
  <dcterms:created xsi:type="dcterms:W3CDTF">2017-12-25T14:39:00Z</dcterms:created>
  <dcterms:modified xsi:type="dcterms:W3CDTF">2017-12-25T14:39:00Z</dcterms:modified>
</cp:coreProperties>
</file>