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1E" w:rsidRDefault="001B1943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B1943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АНДРЕЙ ГЕНДИН: ЛИБО Я, ЛИБО ОН</w:t>
      </w:r>
    </w:p>
    <w:p w:rsidR="001B1943" w:rsidRPr="001B1943" w:rsidRDefault="001B1943" w:rsidP="001B194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HR-специалист должен был разрулить ситуацию следующим образом, предложить руководству компании, рассмотреть возможность назначить Петрова руководителем проекта и дать ему возможность использование ресурсов компании и по успешности проекта произвести мотивацию.</w:t>
      </w:r>
    </w:p>
    <w:p w:rsidR="001B1943" w:rsidRDefault="001B1943" w:rsidP="001B1943"/>
    <w:p w:rsidR="001B1943" w:rsidRDefault="001B1943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B1943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АЛЕКСЕЙ ШЕХОВЦОВ: УВОЛИТЬ, ПОДУЧИТЬ, АВТОМАТИЗИРОВАТЬ</w:t>
      </w:r>
    </w:p>
    <w:p w:rsidR="001B1943" w:rsidRDefault="001B1943" w:rsidP="001B1943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Мне представляется, что вопрос поставлен не правильно, нужно решать не частный случай «Что, на ваш взгляд, можно было сделать в данной ситуации, чтобы сохранить ценного сотрудника и не потерять потенциал, которым он обладал?» А системную болезнь, которая цветет пышным цветом в данной организации (как впрочем, и большинстве компаний). Сколько подобных историй случается ежедневно, и зачастую заканчиваются не так оптимистично как в данном кейсе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…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так, ответ на вопрос – «что делать?».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1.)    Поскольку компания по легенде «крупная», да еще и «производственная» ей жизненно необходимо внедрить Систему приема и обработки инновационных предложений.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Что понимается под «Системой» – это программная оболочка плюс регулирующая бизнес-процесс документация, позволяющие максимально упростить, подачу, проработку, и реализацию идей в данной организации. 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Почему важна именно автоматизация процесса? Чтобы исключить «Васиных» из цепочки принятия решения, и позволить принимать решения держателям бюджета (владельцам компании или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ТОП-менеджменту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). Чтобы повысить активность инициаторов (мы уберем все их страхи - что идею украдут, что они получат негатив в ответ и т.д.).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Чтобы сконцентрировать ресурсы компании на лучших проектах отобранным по четким критериям.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2.)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    Владельцам компании нужно серьезно повышать свою квалификацию в области подбора персонала. Нанимать столь неквалифицированные кадры, как описанный в кейсе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гендир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 его зам на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топовые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позиции нельзя. Они просто не выполняют свои функции.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Если бы владельцы в своё время подобрали бы грамотных специалистов, то те бы решили проблему, а не выбрали бы тактику избегания конфликта, которая, в конце концов, привела к упадку предприятия.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3.)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    Менеджменту компании (и тройке «ТОП-слизней» и «крысе»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Васину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) необходимо повышать свои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скилы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 области управления инновациями, управления персоналом, управления конфликтами и т.д. Ну и вообще задуматься над своим «обликом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морале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».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Чай не дети – пора и о душе подумать.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4.)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    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Если уж воспринимать ситуацию «как есть», то любой сотрудник из числа лиц принимающих решения (в данном случае генеральный директор, его заместитель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Градова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и/или HR-Петухова) мог инициировать проведение служебного расследования в отношении Васина (наверняка в крупной компании имеется служба безопасности) которое позволило бы обоснованно по статье уволить Васина и поставить на его место Петрова (который судя по кейсу, явно имеет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не только специализированные таланты, но и талант руководителя необходимые на данной должности).</w:t>
      </w:r>
    </w:p>
    <w:p w:rsidR="001B1943" w:rsidRDefault="001B1943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B1943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АЛЕКСЕЙ ВУЛЬФОВ: ВСЕ ТРОЕ ХОРОШИ!</w:t>
      </w:r>
    </w:p>
    <w:p w:rsidR="001B1943" w:rsidRPr="001B1943" w:rsidRDefault="001B1943" w:rsidP="001B194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Очевидно, что в описанной ситуации только два игрока активно заявили свои позиции и отстояли их. Первый - Васин, второй - Петров. Интересы "крупной производственной компании" при этом из круга обстоятельств, определяющих выбор игроков, явно выпали. Оба успешно достигли своих целей. Компания благополучно осталась сводить концы с концами. Что можно было сделать в данной ситуации, чтобы сохранить ценного сотрудника и не потерять потенциал? Трём перечисленным руководителям - конечно не в равной мере, а сообразно полномочиям и рангу ответственност</w:t>
      </w:r>
      <w:proofErr w:type="gramStart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и-</w:t>
      </w:r>
      <w:proofErr w:type="gramEnd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следовало активно отреагировать на ситуацию "Назревал серьезный конфликт". </w:t>
      </w:r>
      <w:proofErr w:type="spellStart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Безреакции</w:t>
      </w:r>
      <w:proofErr w:type="spellEnd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руководителя конфликт назрел, созрел и не рассосался. В первую очередь активность в урегулировании противоречий должен был проявить </w:t>
      </w:r>
      <w:proofErr w:type="spellStart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гендир</w:t>
      </w:r>
      <w:proofErr w:type="spellEnd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 хотя бы твёрдым поручением новой заму Градовой принять решение и сообщить. </w:t>
      </w:r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Фактически </w:t>
      </w:r>
      <w:proofErr w:type="spellStart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Градова</w:t>
      </w:r>
      <w:proofErr w:type="spellEnd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от руководства в данном вопросе самоустранилась, Петухова получила от </w:t>
      </w:r>
      <w:proofErr w:type="spellStart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гендира</w:t>
      </w:r>
      <w:proofErr w:type="spellEnd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одобрение на решение, не приведшее к необходимому результату. Все трое хороши! </w:t>
      </w:r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Вижу два возможных решения: </w:t>
      </w:r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1. Установить условия, </w:t>
      </w:r>
      <w:proofErr w:type="spellStart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приемлимые</w:t>
      </w:r>
      <w:proofErr w:type="spellEnd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для Петрова и </w:t>
      </w:r>
      <w:proofErr w:type="spellStart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решительнол</w:t>
      </w:r>
      <w:proofErr w:type="spellEnd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предписать </w:t>
      </w:r>
      <w:proofErr w:type="gramStart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Васину</w:t>
      </w:r>
      <w:proofErr w:type="gramEnd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их исполнить, т.е. ультиматум на ультиматум. </w:t>
      </w:r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2. Вывести Петрова из подчинения Васина с его проектом и частью (если это целесообразно) прежних </w:t>
      </w:r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lastRenderedPageBreak/>
        <w:t>обязанностей, а Васину оставить часть ФЗП Петрова для компенсации выбытия специалиста. </w:t>
      </w:r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proofErr w:type="gramStart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Полагаю, что </w:t>
      </w:r>
      <w:proofErr w:type="spellStart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гендиру</w:t>
      </w:r>
      <w:proofErr w:type="spellEnd"/>
      <w:r w:rsidRPr="001B194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 Градовой было необходимо решиться на дополнительное бюджетирование перспективного проекта и такая возможность (судя по обещаниям Васина) у компании явно была!</w:t>
      </w:r>
      <w:proofErr w:type="gramEnd"/>
    </w:p>
    <w:p w:rsidR="004D37AC" w:rsidRDefault="004D37AC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</w:p>
    <w:p w:rsidR="001B1943" w:rsidRDefault="001B1943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B1943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ЭДУАРД БИККУЖИН: ТРЕТЕЙСКИЙ СУД</w:t>
      </w:r>
    </w:p>
    <w:p w:rsidR="001B1943" w:rsidRDefault="001B1943" w:rsidP="001B1943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 Имеем в компании лабораторию по разработке новых продуктов, значит, есть описанный бизнес процесс  по инициации, разработки и реализации новых продуктов. Который, предусматривает, каким образом изобретатель Петров должен действовать. Думай, что так и есть, и Петров инициализировал  проект у непосредственного руководителя Васина. Соответственно Васин должен докладывать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об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всех предложениях выше. Если в работе этого бизнес процесса произошел сбой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,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то необходимо провести в нем необходимые изменения.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Если Васин нарушает существующий порядок реализаций новых продуктов, а за выполнение сотрудниками функциональных обязанностей  отвечает HR, то почему Петров пошел  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  Градовой? Тем самым  он спровоцировал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Васина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второй неординарный поступок.  В компании необходимо развивать у сотрудников ревностное отношение к выполнению функций не только своих, но и своих коллег. Это называется Дисциплина. А это системная работа, и возможно она не велась. Надо уделить внимание руководству компании этому аспекту.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3. Очень длинная цепочка получается: Петров, Васин,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Градова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, Петухова, Генеральный директор.  Скорее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всего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проблемы в компании из за информационной непроходимости, сложности структуры и бюрократических бизнес – процессов. Что так же может быть стимулом для ухода ценных кадров. По-простому можно внедрить процедуру общения ГД с ценными кадрами, как тет-а-тет, так и с помощью проведений  совещаний. Тем самым повыситься плотность управления, что неизменно улучшит эффективность предприятия.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4. Управление конфликтом во многих компаниях происходило бы следующим образом. Генеральный директор, или HR (если обладает достаточным авторитетом) запросил бы объяснительные  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всех участников (Петров, Васин,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Градова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, Петухова)  в письменном виде  на тему «Что по-вашему произошло и в чем причины, ваши предложения», изучил бы их. Затем пригласил бы Петрова и Васина, для того чтобы расставить точки над «и». Процедура похожая на суд, где судья - авторитетное лицо компании.  Как правило, когда  стороны при участии авторитетного человека  обсуждают  конфликт и взаимные претензии, то третей стороне легко увидеть где, правда, а где ложь. А так же провести сравнения с письменными объяснениями. Соответственно легко принять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привильную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позицию, важную для компании и привести стороны к правильным совместным решениям,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позволющим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исчерпать конфликт и направить энергию сторон на реализацию принятых решений.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Если Васин будет настаивать на своем, то его   манипуляцию  можно будет легко принять и согласиться на его увольнение. Думаю, что он бы свой ультиматум отозвал, а если нет, то Петров, судя из описания готов заменить своего руководителя.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5. То, что Петров стал руководителем в новой компании, это тоже предмет внимания, и поиска ответа на вопрос «А что мешало в нашей компании стать Петрову руководителем?»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Вывод: Универсальных ответов на все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вопросы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которые ставит нам бизнес нет, все сугубо индивидуально. И на поставленный вопрос, ответ – пункт 4.  А чтобы в будущем этого не происходило – пункт 1-5.</w:t>
      </w:r>
    </w:p>
    <w:p w:rsidR="001B1943" w:rsidRDefault="00A977F4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A977F4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СЕРГЕЙ КАНЕР: «ЗРЕТЬ В КОРЕНЬ»</w:t>
      </w:r>
    </w:p>
    <w:p w:rsidR="00A977F4" w:rsidRDefault="00A977F4" w:rsidP="001B1943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 локальном контексте данного конфликта, возникшего у Петрова с руководством, самыми разумными мерами мне представляются: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1.Лицом, которому Петров может доверять больше всего должна выступить Петухова. Ей следует настроить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руководство,Градову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Ген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.Д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ира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чтобы выслушать инновационную стратегию Петрова, оценить ее важность для бизнеса. Сразу оценить необходимые для ее реализации  ресурсы, включая и роль самого Петрова в этом проекте.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2.Ответственного за целый проект сделать Васина, т.к. это его прямая обязанность. Публично рекомендовать Петрова для продвижения в случае успешной реализации проекта и активном участи Петрова в нем. При этом докладывать о статусе проекта руководству Петрову и Васину вместе. Чтобы исключить давление Васина на подчиненного.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3.То время, что Петров теперь будет тратить на работу над проектом, частично освободить, делегировав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>часть работы его коллегам. Но оставить за ним ключевые его обязанности как ведущего инженера.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Итог: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Петухова пусть и реактивно, но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выполнила основную роль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HR'a</w:t>
      </w:r>
      <w:proofErr w:type="spellEnd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Петров мотивирован признанием руководства, сложной задачей, возможностями для развития и повышения. Он видит, что он не безразличен компании. Он чувствует себя более защищенным перед произволом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Васина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Васин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выполняет свои должностные обязанности, оставаясь ответственным лидером важного для бизнеса проекта.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Градова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довольна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что оптимально распределила роли и ответственности и дала звездному сотруднику шанс доказать свои силы, и оба, Васин и Петров остались в компании.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НО!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Я бы предложил сформулировать проблему иначе, т.к. верю, что правильная формулировка проблемы - это половина успеха в ее решении. Проблемой в своем большинстве мы называем ситуацию, когда что-либо отклоняется от назначенного нами стандарта.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 данном случае, считаю отклонением не то, что человек высказавший идею не получил возможность воплотить ее, а то, что не получил должного признания и поощрения со стороны руководства за стремление к достижениям. Как следствие, естественно, он был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демотивирован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поведением руководства.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Не думаю, что реактивные меры по реабилитации Петрова, решат всю обозначенную проблему. Подобная ситуация сможет повториться с любым другим сотрудником компании. Действительной причиной подобного поведения руководства и низкой мотивации персонала может являться отсутствие ясной политики организации в отношении развития сотрудников. Или некорректная работа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HR'a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по контролю соблюдения этой политики, если она существует.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Поэтому наиболее логичными рычагами воздействия на данные обстоятельства являются: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1.Определить руководящие принципы и обязательства компании перед сотрудниками об их развитии, о позиции руководства относительно мотивации сотрудников. Сформулировать эти принципы в политике и задокументировать.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(Например:</w:t>
      </w:r>
      <w:proofErr w:type="gramEnd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Руководство компании обязуется предоставлять сотрудникам возможности для развития: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лидирование проектов, участие в работе смежных отделов,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кроссфункциональных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назначениях.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результаты соответствующего развития сотрудника определяются в ходе оценки его деятельности по окончанию проекта, в случае успешной реализации задач сотрудник получает премию..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т.п.)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2.Четко обозначить и задокументировать тезисы о роли отдела персонала в обеспечении соблюдения данной политики руководящими должностями. Роли руководителей. Убедиться, что текущая организационная структура позволяет эффективно предупреждать описанные проблемы. Если нет, - изменить структуру.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(Пример:</w:t>
      </w:r>
      <w:proofErr w:type="gramEnd"/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Ключевой ролью руководителя является обеспечение стабильного соответствия результатов работы его отдела специфичным ключевым показателям результативности. Достижение поставленных целей перед отделом напрямую зависит от того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ак руководитель мотивирует своих подчиненных.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Сотрудники отдела персонала несут ответственность за определение политик в области развития сотрудников, осведомления сотрудников о содержании политик, помощь в понимании политик и их применении.)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3.Проконтролировать создание процесса по оповещению всех сотрудников о принципах политики в области развития персонала.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Назначить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соответствующий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КПР для оценки осведомленности сотрудников о позиции компании в этом вопросе и уровне их вовлеченности.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Например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процентиль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Gallup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 Разумным может в последующем стать показатель: количество реализованных рациональных предложений.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 так, видение состояния, в котором может быть описываемая компания, если последовательно выстроит отношения с сотрудниками: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каждый сотрудник прошел вводный курс о политике компании в области развития персонала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каждый сотрудник знает доступные ему возможности для развития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каждый сотрудник знает, как себя вести в типичных случаях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если сотрудник не знает как себя вести, он точно знает к кому и за какой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помощью может обратиться в отделе персонала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так же он знает в каком порядке необходимо общаться с руководством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сотрудник знает, что всегда может вести диалог с бизнесом, выносить предложения, получать обратную связь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сотрудник мотивирован на оптимизацию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.к. знает, что компания это поощряет, как в виде признания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>(доска почета), в виде интересных задач, возможностей обучаться (курсы административного управления), так и материально (премии).</w:t>
      </w:r>
    </w:p>
    <w:p w:rsidR="00A977F4" w:rsidRDefault="00A977F4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A977F4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ИГОРЬ СИНИЧКИН: КОМПРОМИСС</w:t>
      </w:r>
    </w:p>
    <w:p w:rsidR="00A977F4" w:rsidRDefault="00A977F4" w:rsidP="001B1943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 необходимости сохранения для фирмы всех перечисленных сотрудников решением станет создание нового подразделения, равного по статусу лаборатории и нацеленного на развитие нового продукта, с Петровым во главе. Уровень принятия решения - Генеральный Директор (ГД). Подразделение может быть штатной единицей или, скорее всего, носить характер проекта. При явной НЕОБХОДИМОСТИ сохранения Васина для организации ГД должен провести с ним беседу о недопустимости нанесения вреда фирме в угоду личным амбициям. Хотя предъявленный им у</w:t>
      </w:r>
      <w:bookmarkStart w:id="0" w:name="_GoBack"/>
      <w:bookmarkEnd w:id="0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льтиматум "либо я ..." позволяет провести его "легкое увольнение", что является предпочтительным в данных условиях. При этом Петров НЕ занимает его должности, но получает группу для развития своей инициативы. При подтверждении мотивации Градовой "ни с кем ссориться" ГД должен определиться в соответствии ее занимаемой должности, так как данная позиция не соответствует компетенции топ-менеджера. Хотя компетенция ГД тоже вызывает сомнения из-за явного совпадения мотиваций с Градовой и попытки переноса принятия решения в будущее, то есть в действительности ухода от принятия решения. Если новый продукт полезен фирме - его надо разрабатывать, если нет, то в связи с тем, что конфликт уже создан - увольнять Петрова с целью сохранения рабочего климата в организации.</w:t>
      </w:r>
    </w:p>
    <w:p w:rsidR="00A977F4" w:rsidRDefault="00A977F4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A977F4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ЛЮДМИЛА ГУЛИНА: «ЛИБО Я, ЛИБО ОН»</w:t>
      </w:r>
    </w:p>
    <w:p w:rsidR="00A977F4" w:rsidRDefault="00A977F4" w:rsidP="001B1943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 культуре компании четко прослеживается ценность "Начальник -  всегда прав", причем она - деструктивная. Это,  уже, мешает функционированию компании и эффективному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взаимодествию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сотрудников. И, поведение руководителя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Васина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- тому подтверждение. Он привык действовать, в первую очередь, для достижения своих личных интересов, в атмосфере полной безнаказанности и отсутствия контроля. Учитывая тенденцию роста самоуважения современного работника, перспективы у  компании с такой культурой -  плохие. Уход Петрова и ослабление компании в целом - закономерны.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Представитель службы персонала Петухова - продукт культуры такой компании и поэтому повела себя соответственно: ушла от решения конфликта, с вытекающими последствиями - потеря ценного работника и инновационного ресурса.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Что предлагаю: Петухова занимает позицию консультанта 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проблематизирующими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вопросами, типа " Как вы оцениваете нашу корпоративную культуру, какие проблемы она может создавать, какие последствия будут, если  предложение Петрова действительно - ценное и мы его потеряем 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.д</w:t>
      </w:r>
      <w:proofErr w:type="spellEnd"/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" подводит нового руководителя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Градова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 решению поступить вопреки существующим в компании негласным правилам, и объективно рассмотреть этот конфликт.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Это значит, что Петухова должна: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Обязать предоставить Васина, аргументированные факты  его жалоб на Петрова (Трудовое законодательство еще никто не отменял).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Если Петров такой "плохой" давно, то почему об этом встал вопрос только сейчас?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 Организовать экспертную оценку предложения Петрова и оценить перспективы его внедрения.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4. Всегда помнить, что жалобы руководителя на подчиненного, особенно в экстренных ситуациях,- показатель его низкой управленческой квалификации.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5. Даже, если подтвердятся факты нарушений со стороны Петрова, компания сама может решить, что для нее важнее: его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инновационность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или другие аспекты его трудового поведения.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6. Важно помнить и об общественном резонансе неправильного разрешения такого конфликта. Если в компании существуют четкие правила разрешения производственных конфликтов (без двойных стандартов), это будет мощным стимулом нематериальной мотивации персонала.</w:t>
      </w:r>
    </w:p>
    <w:p w:rsidR="00A977F4" w:rsidRDefault="00A977F4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A977F4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ОЛЬГА МОТЧЕНКО: ИЛИ ПАН, ИЛИ ПРОПАЛ</w:t>
      </w:r>
    </w:p>
    <w:p w:rsidR="00A977F4" w:rsidRDefault="00A977F4" w:rsidP="001B1943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Градовой сразу вызвать Петухову, которая, судя по содержанию кейса, прекрасно осведомлена о  незаурядных талантах Петрова и том, как он много сделал для компании.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2. Градовой обратиться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 генеральному директору с предложением об изменении организационной структуры предприятия с целью выведения Петрова из прямого подчинения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Васину.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3. Открыть новый проект  и назначить руководителем проекта  Петрова.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Кураторсто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проекта  поручить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Градовой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  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Васину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описать проект более подробно  с промежуточными результатами и разбить бюджет по этапам. Бюджет "выбивать"  Градовой вместе с Петровым.  Градовой  осуществлять контроль по этапам на достижение  предварительного планируемого результата и анализ отклонений.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 xml:space="preserve">Если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Градова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не обладает необходимыми  специальными знаниями  в области проекта и не может оценить его  значимость, то привлечь внешнего независимого консультанта, прописав в договоре подробно и конкретно  ответственность за разглашение конфиденциальной информации (сведения о движении проекта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,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т.ч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 промежуточных  результатах).</w:t>
      </w:r>
    </w:p>
    <w:p w:rsidR="00A977F4" w:rsidRDefault="00A977F4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A977F4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СВЯТОСЛАВ ГАРАЛЬ: НУЖНО МЫСЛИТЬ ШИРЕ (СОВЕТ HR-У)!</w:t>
      </w:r>
    </w:p>
    <w:p w:rsidR="00A977F4" w:rsidRPr="00A977F4" w:rsidRDefault="00A977F4" w:rsidP="00A977F4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Если писать продолжение этой истории, то, скорее всего, Васин скоро будет уволен, т.к. минимум 2 человека точно знают, что он повел себя неэтично, и в результате компания осталась без нового продукта, который теперь выпускает конкурент. Причем один из этих людей – Заместитель генерального директора. А теперь, «отмотав пленку назад», мы видим, что HR (замечу, именно HR, а не компания) стоит перед выбором, потерять  обоих или оставить хотя бы одного. Очевидно, что варианта «сохранить обоих» нет, но это сейчас, а тогда, именно он и стоял на повестке дня, судя по тому, что Петрову предложили отпуск (по сути - предложили уволиться).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Вопрос №1: Кто виноват? 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Ответ: HR (почему - см. ниже)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Вопрос  №2: почему генеральный не заметил, что теряет «курицу, несущую золотые яйца»?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Ответ: Потому что HR на встречу </w:t>
      </w:r>
      <w:proofErr w:type="gramStart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</w:t>
      </w:r>
      <w:proofErr w:type="gramEnd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генеральному по данному вопросу пришла с очень узким видением проблемы – «сохранить обоих сотрудников». Соответственно, и разговор был построен вокруг людей, а не вокруг изобретения, способного вывести компанию на новый уровень. Т.е. генеральный не то чтобы курицу, он яйцо не распознал.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Что нужно было сделать?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«Решение в моменте»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Т.е. именно тогда, когда проблема появилась, г-жа Петухова должна была поговорить с Петровым и выяснить причину из первоисточника, это - первое. </w:t>
      </w:r>
      <w:proofErr w:type="gramStart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Согласно кейса</w:t>
      </w:r>
      <w:proofErr w:type="gramEnd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 Петухова узнала о проблеме от абсолютно нового человека, который перед этим встретился с другим человеком. Одним словом – «испорченный телефон». Поговорив с Петровым, HR (человек абсолютно далекий от лабораторных исследований, и это нормально) возможно по-прежнему бы не поняла смысла изобретения, но могла бы понять его необходимость для компании. Второе – попросить Петрова подготовить краткую презентацию его изобретения. И только потом отправляться к генеральному. В этом случае, неэтичность поведения Васина будет очевидна гендиректору. Но самое главное, будет оценено изобретение, из-за которого и появился конфликт. Кроме того, для любого HR менеджера, проблема этики в компании должна стоять остро, т.к. это прямо влияет на культуру, а вместе с ней – на мотивацию и результаты. Я уверен, что после разговора с Петровым, Петухова должна была идти к гендиректору не с одной конкретной установкой, а с неким планом: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    Уволить Васина, т.к. это влияет на мотивацию и результативность компании (или как минимум наказать)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    Запустить новый проект Петрова (разумеется под руководством Петрова)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Сомневаюсь, что зная о важности изобретения для компании, нормальный гендиректор отправит Петрова в отпуск хотя бы на неделю. 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Стратегическое решение</w:t>
      </w:r>
      <w:proofErr w:type="gramStart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Э</w:t>
      </w:r>
      <w:proofErr w:type="gramEnd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той проблемы в принципе могло бы не возникнуть, если бы HR и гендиректор ранее обратили внимание на такие аспекты, как: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    Эффективная система мотивации персонала (именно её отсутствие, на мой взгляд, толкнуло Васина на этот шаг)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    Информационный менеджмент, позволяющий не только управлять существующими разработками, но и генерировать новые идеи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3.    Культура и климат в компании (способствуют ли они развитию компании и достижению целей</w:t>
      </w:r>
      <w:proofErr w:type="gramStart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,)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proofErr w:type="gramEnd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Как  следствие работы с этими аспектами, в компании заведомо могли бы быть сделано: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lastRenderedPageBreak/>
        <w:t>1.    Создание специальной системы регистрации идей и разработок, после чего ни у кого не возникнет сомнений в том, кто изобретатель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    Создание специальной системы поощрений за изобретения, который затрагивает не только изобретателя, но и его руководителя, а возможно и весь отдел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3.    Создание специального комитета по новинкам, который позволит устранить барьеры между изобретателями и </w:t>
      </w:r>
      <w:proofErr w:type="gramStart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ТОП-менеджментом</w:t>
      </w:r>
      <w:proofErr w:type="gramEnd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  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Резюме</w:t>
      </w:r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HR с узким мышлением – серьезная угроза для компании. Увидев проблему, необходимо не симптомы лечить, а искоренять её причины. Причины в данной ситуации были в отсутствии должной системы мотивации, обратной связи и информационного менеджмента. А HR увидел причину только лишь в конфликте между </w:t>
      </w:r>
      <w:proofErr w:type="spellStart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завлабораторией</w:t>
      </w:r>
      <w:proofErr w:type="spellEnd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 его подчиненным. Проблема решена локально, </w:t>
      </w:r>
      <w:proofErr w:type="gramStart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браво</w:t>
      </w:r>
      <w:proofErr w:type="gramEnd"/>
      <w:r w:rsidRPr="00A977F4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! Но стратегически компания проиграла. Причина – недоработки HR и его узкое видение.</w:t>
      </w:r>
    </w:p>
    <w:p w:rsidR="00A977F4" w:rsidRDefault="00A977F4" w:rsidP="001B1943"/>
    <w:p w:rsidR="00A977F4" w:rsidRDefault="00A977F4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A977F4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ЮЛИЯ ЛУЧАЕВА: ПРОСТО КЕЙС</w:t>
      </w:r>
    </w:p>
    <w:p w:rsidR="00A977F4" w:rsidRDefault="00A977F4" w:rsidP="001B1943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Трудно абстрагироваться от опыта разрешения реальных конфликтов и твердолобости некоторых заместителей Генерального директора, но: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Думаю, что решить вопрос должна была не HR Петухова, а заместитель Генерального директора  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Градова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 вот почему - в команде (а  если команды нет, то руководство просто морочит голову и собственникам и персоналу) главный кто? Правильно, Генеральный директор или лицо, представляющее его на определённом направлении. Подчиненный, ставящий ультиматумы - уже не член команды, а её разрушитель. Ставить на место зарвавшегося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зав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.л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аба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задача его непосредственного руководителя - если считать вообще. А в ситуации, когда Ведущий Инженер ПРИДУМЫВАЕТ САМ, КАК УВЕЛИЧИТЬ ПРИБЫЛЬ И ГОТОВ ЗА ЭТО ВЗЯТЬСЯ - тем более. Мне вообще интересно - кто-нибудь саму инновацию читал, обсуждал или хотя бы спросил про неё у автора?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Нет - началась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подковёрная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возня.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 это - жирный кол Генеральному (как кто-то написал в форуме)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Думаю сделать нужно было наоборот: отправить Васина в бессрочный неоплачиваемый, а идею Петрова просчитать: и воспитание неокрепших нервов бы прошло успешно и выяснилось бы - стоит ли овчинка выделки, потому что если стоит - "надо брать", делать и увольнять (показательно увольнять) Васина как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зажимателя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свобод и инноваций.</w:t>
      </w:r>
      <w:proofErr w:type="gramEnd"/>
    </w:p>
    <w:p w:rsidR="00A977F4" w:rsidRDefault="00A977F4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A977F4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ДЕНИС РОДИОНОВ: РАЗВЕСТИ ПО УГЛАМ</w:t>
      </w:r>
    </w:p>
    <w:p w:rsidR="00A977F4" w:rsidRDefault="00A977F4" w:rsidP="001B1943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Генеральный директор не принял сторону Петрова, а это значит, что есть для него польза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от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Васина (не факт, что это бизнес польза, может просто давно вместе работают или старые приятели). Васин человек с амбициями самоутверждения (ведущим мотивом признания себя как лучшего специалиста без привязки к результату). Петров человек, ценящий конечный результат, и его стимулирует к работе возможность приносить пользу компании и получать за это адекватное вознаграждение (деньги, признание заслуг). Чтобы удержать Петрова, нужно вывести его в отдельное подразделение, например под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Градову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. А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Васина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занять каким-то "полезным" делом, где он сможет удовлетворить свой мотив. Например, поручить ему стратегическую задачу формирование команды талантов, которые как Петров будут изобретать. Дать ему в подчинение студентов, обозначить ему важность этого проекта для долгосрочных целей компании. Тогда большую часть времени он будет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самоутверждаться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через студентов. Но остается нюанс. Васин не простит, что Петрова вывели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из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под него. Это можно отработать тем, что включить его в рабочую группу по продукту Петрова. "Навесить" на продукт не нужные "бантики", которые Васин будет критиковать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 конце концов "бантики" не войдут в состав продукта.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 мой взгляд, когда компания попадает в ситуацию "сводить концы с концами" из-за ухода одного человека, говорит о кризисе управления. Удержать Петрова можно с помощью предложенного сценария, но это лишь отсрочит банкротство. Чтобы действительно "оживить" компанию, нужно вводить антикризисное управление.</w:t>
      </w:r>
    </w:p>
    <w:p w:rsidR="00A977F4" w:rsidRDefault="00A977F4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A977F4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ЛАРИСА АХМЕТЬЕВА: ЛИБО Я, ЛИБО ОН</w:t>
      </w:r>
    </w:p>
    <w:p w:rsidR="00A977F4" w:rsidRDefault="00A977F4" w:rsidP="001B1943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Градовой следовало вызвать обоих и выслушать обе стороны, признать ценность идеи, а потом поручить  работу над ценной идеей обоим, 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отвественность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за исполнение Васину, соответственно Васину пришлось бы высвободить Петрова для работы над идеей, поощрение обоим в случае успешной реализации. При этом обязательно признать заслуги Петрова, желательно прилюдно и одновременно поблагодарить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 xml:space="preserve">Васина, за активного работника его подразделения. Петуховой поручить разработать схему вознаграждения (возможно поэтапную - в зависимости от времени работы над ценной идеей). Васин и Петров должны все время работы над проектом чувствовать пристальное внимание 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перпективу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вознаграждения (как материального - премия, так и морального - доска почета как пример).</w:t>
      </w:r>
    </w:p>
    <w:p w:rsidR="00A977F4" w:rsidRDefault="00A977F4" w:rsidP="001B1943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A977F4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СЕРГЕЙ АДАМЧУК: ИДЕЯ-СВЕТ</w:t>
      </w:r>
    </w:p>
    <w:p w:rsidR="00A977F4" w:rsidRPr="001B1943" w:rsidRDefault="00A977F4" w:rsidP="001B1943"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Для начала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Градовой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не стоило спрашивать мнение о Петрове у Васина. Можно было поговорить с иными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струдниками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, с той же Петуховой. Но поскольку ситуация состоялась, нужно было вызвать еще раз Петрова на презентацию своей идеи для людей, которые принимают решение о запуске таких проектов, в случае поддержки проект Петрова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вивести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 прямое подчинение или Градовой или иного топ-менеджера, притом если есть возможность разместить его физически подальше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от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Васина.</w:t>
      </w:r>
    </w:p>
    <w:sectPr w:rsidR="00A977F4" w:rsidRPr="001B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27"/>
    <w:multiLevelType w:val="hybridMultilevel"/>
    <w:tmpl w:val="05C4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0A192B"/>
    <w:rsid w:val="000C4FAC"/>
    <w:rsid w:val="000F2F90"/>
    <w:rsid w:val="00120008"/>
    <w:rsid w:val="00183323"/>
    <w:rsid w:val="001B1943"/>
    <w:rsid w:val="00250046"/>
    <w:rsid w:val="00252877"/>
    <w:rsid w:val="00291F17"/>
    <w:rsid w:val="004D37AC"/>
    <w:rsid w:val="00507B46"/>
    <w:rsid w:val="00537975"/>
    <w:rsid w:val="0054778C"/>
    <w:rsid w:val="005E246B"/>
    <w:rsid w:val="00602ACF"/>
    <w:rsid w:val="006C2D00"/>
    <w:rsid w:val="007467A1"/>
    <w:rsid w:val="00756E89"/>
    <w:rsid w:val="007848AE"/>
    <w:rsid w:val="0081440B"/>
    <w:rsid w:val="00874648"/>
    <w:rsid w:val="008E2785"/>
    <w:rsid w:val="00923F45"/>
    <w:rsid w:val="0095241D"/>
    <w:rsid w:val="00963AFB"/>
    <w:rsid w:val="00A456D3"/>
    <w:rsid w:val="00A72921"/>
    <w:rsid w:val="00A977F4"/>
    <w:rsid w:val="00B9782E"/>
    <w:rsid w:val="00C10F1C"/>
    <w:rsid w:val="00C22CAD"/>
    <w:rsid w:val="00C4278B"/>
    <w:rsid w:val="00D60FDC"/>
    <w:rsid w:val="00D7627F"/>
    <w:rsid w:val="00DB0F92"/>
    <w:rsid w:val="00E17BC2"/>
    <w:rsid w:val="00E5561E"/>
    <w:rsid w:val="00E56C91"/>
    <w:rsid w:val="00F4452A"/>
    <w:rsid w:val="00F45A3B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2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60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54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84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11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47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81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3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31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7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6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53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9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3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62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7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90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44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7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5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3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38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7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80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9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8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07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7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71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0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72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23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2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26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0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80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45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19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1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9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0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59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33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55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1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4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50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91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58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25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26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9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0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81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36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17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5416">
                  <w:marLeft w:val="0"/>
                  <w:marRight w:val="2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71717">
              <w:marLeft w:val="-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998A-75E8-477D-93E3-E7000EFC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39</cp:revision>
  <dcterms:created xsi:type="dcterms:W3CDTF">2016-03-12T16:01:00Z</dcterms:created>
  <dcterms:modified xsi:type="dcterms:W3CDTF">2016-03-31T15:21:00Z</dcterms:modified>
</cp:coreProperties>
</file>